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E646B" w:rsidP="03100E9E" w:rsidRDefault="007642E7" w14:paraId="6497C46E" w14:textId="7FF50140">
      <w:pPr>
        <w:pStyle w:val="paragraph"/>
        <w:spacing w:beforeAutospacing="off" w:after="0" w:afterAutospacing="off"/>
        <w:contextualSpacing/>
        <w:rPr>
          <w:rStyle w:val="normaltextrun"/>
          <w:rFonts w:ascii="Verdana" w:hAnsi="Verdana" w:eastAsia="Verdana" w:cs="Verdana"/>
          <w:color w:val="2F5496"/>
          <w:sz w:val="40"/>
          <w:szCs w:val="40"/>
        </w:rPr>
      </w:pPr>
      <w:r w:rsidR="007642E7">
        <w:drawing>
          <wp:inline wp14:editId="26A9F2B4" wp14:anchorId="753DFDE4">
            <wp:extent cx="6240144" cy="899795"/>
            <wp:effectExtent l="0" t="0" r="8255" b="0"/>
            <wp:docPr id="2" name="Picture 2" title=""/>
            <wp:cNvGraphicFramePr>
              <a:graphicFrameLocks noChangeAspect="1"/>
            </wp:cNvGraphicFramePr>
            <a:graphic>
              <a:graphicData uri="http://schemas.openxmlformats.org/drawingml/2006/picture">
                <pic:pic>
                  <pic:nvPicPr>
                    <pic:cNvPr id="0" name="Picture 2"/>
                    <pic:cNvPicPr/>
                  </pic:nvPicPr>
                  <pic:blipFill>
                    <a:blip r:embed="R0aaf6a8191c2463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240144" cy="899795"/>
                    </a:xfrm>
                    <a:prstGeom prst="rect">
                      <a:avLst/>
                    </a:prstGeom>
                  </pic:spPr>
                </pic:pic>
              </a:graphicData>
            </a:graphic>
          </wp:inline>
        </w:drawing>
      </w:r>
      <w:r>
        <w:br/>
      </w:r>
    </w:p>
    <w:p w:rsidRPr="00ED0B25" w:rsidR="008E7759" w:rsidP="03100E9E" w:rsidRDefault="00157130" w14:paraId="325FBB54" w14:textId="512217AA">
      <w:pPr>
        <w:pStyle w:val="paragraph"/>
        <w:spacing w:beforeAutospacing="off" w:after="0" w:afterAutospacing="off"/>
        <w:contextualSpacing/>
        <w:rPr>
          <w:rStyle w:val="normaltextrun"/>
          <w:rFonts w:ascii="Verdana" w:hAnsi="Verdana" w:eastAsia="Verdana" w:cs="Verdana"/>
          <w:b w:val="1"/>
          <w:bCs w:val="1"/>
          <w:color w:val="1F497D" w:themeColor="text2"/>
          <w:sz w:val="32"/>
          <w:szCs w:val="32"/>
        </w:rPr>
      </w:pPr>
      <w:r w:rsidRPr="03100E9E" w:rsidR="00157130">
        <w:rPr>
          <w:rStyle w:val="normaltextrun"/>
          <w:rFonts w:ascii="Verdana" w:hAnsi="Verdana" w:eastAsia="Verdana" w:cs="Verdana"/>
          <w:b w:val="1"/>
          <w:bCs w:val="1"/>
          <w:color w:val="1F497D" w:themeColor="text2" w:themeTint="FF" w:themeShade="FF"/>
          <w:sz w:val="32"/>
          <w:szCs w:val="32"/>
        </w:rPr>
        <w:t>Call for n</w:t>
      </w:r>
      <w:r w:rsidRPr="03100E9E" w:rsidR="5B82B5E3">
        <w:rPr>
          <w:rStyle w:val="normaltextrun"/>
          <w:rFonts w:ascii="Verdana" w:hAnsi="Verdana" w:eastAsia="Verdana" w:cs="Verdana"/>
          <w:b w:val="1"/>
          <w:bCs w:val="1"/>
          <w:color w:val="1F497D" w:themeColor="text2" w:themeTint="FF" w:themeShade="FF"/>
          <w:sz w:val="32"/>
          <w:szCs w:val="32"/>
        </w:rPr>
        <w:t xml:space="preserve">ominations for the </w:t>
      </w:r>
      <w:r w:rsidRPr="03100E9E" w:rsidR="5C4CACF5">
        <w:rPr>
          <w:rStyle w:val="normaltextrun"/>
          <w:rFonts w:ascii="Verdana" w:hAnsi="Verdana" w:eastAsia="Verdana" w:cs="Verdana"/>
          <w:b w:val="1"/>
          <w:bCs w:val="1"/>
          <w:color w:val="1F497D" w:themeColor="text2" w:themeTint="FF" w:themeShade="FF"/>
          <w:sz w:val="32"/>
          <w:szCs w:val="32"/>
        </w:rPr>
        <w:t xml:space="preserve">My Home, My Choice </w:t>
      </w:r>
      <w:r w:rsidRPr="03100E9E" w:rsidR="007751D3">
        <w:rPr>
          <w:rStyle w:val="normaltextrun"/>
          <w:rFonts w:ascii="Verdana" w:hAnsi="Verdana" w:eastAsia="Verdana" w:cs="Verdana"/>
          <w:b w:val="1"/>
          <w:bCs w:val="1"/>
          <w:color w:val="1F497D" w:themeColor="text2" w:themeTint="FF" w:themeShade="FF"/>
          <w:sz w:val="32"/>
          <w:szCs w:val="32"/>
        </w:rPr>
        <w:t>programme</w:t>
      </w:r>
      <w:r w:rsidRPr="03100E9E" w:rsidR="5C4CACF5">
        <w:rPr>
          <w:rStyle w:val="normaltextrun"/>
          <w:rFonts w:ascii="Verdana" w:hAnsi="Verdana" w:eastAsia="Verdana" w:cs="Verdana"/>
          <w:b w:val="1"/>
          <w:bCs w:val="1"/>
          <w:color w:val="1F497D" w:themeColor="text2" w:themeTint="FF" w:themeShade="FF"/>
          <w:sz w:val="32"/>
          <w:szCs w:val="32"/>
        </w:rPr>
        <w:t xml:space="preserve"> steering group</w:t>
      </w:r>
    </w:p>
    <w:p w:rsidRPr="00E07A12" w:rsidR="4E4DED6F" w:rsidP="03100E9E" w:rsidRDefault="4E4DED6F" w14:paraId="6D0D6F2B" w14:textId="4D8C52AD">
      <w:pPr>
        <w:pStyle w:val="paragraph"/>
        <w:spacing w:beforeAutospacing="off" w:after="0" w:afterAutospacing="off"/>
        <w:contextualSpacing/>
        <w:rPr>
          <w:rStyle w:val="normaltextrun"/>
          <w:rFonts w:ascii="Verdana" w:hAnsi="Verdana" w:eastAsia="Verdana" w:cs="Verdana"/>
          <w:color w:val="2F5496"/>
          <w:sz w:val="28"/>
          <w:szCs w:val="28"/>
        </w:rPr>
      </w:pPr>
    </w:p>
    <w:p w:rsidRPr="00ED0B25" w:rsidR="00C00602" w:rsidP="03100E9E" w:rsidRDefault="00C00602" w14:paraId="6F4E5D59" w14:textId="77777777">
      <w:pPr>
        <w:spacing w:after="0" w:line="240" w:lineRule="auto"/>
        <w:rPr>
          <w:rStyle w:val="Emphasis"/>
          <w:rFonts w:ascii="Verdana" w:hAnsi="Verdana" w:eastAsia="Verdana" w:cs="Verdana"/>
          <w:color w:val="1F497D" w:themeColor="text2"/>
          <w:sz w:val="28"/>
          <w:szCs w:val="28"/>
        </w:rPr>
      </w:pPr>
      <w:r w:rsidRPr="03100E9E" w:rsidR="00C00602">
        <w:rPr>
          <w:rStyle w:val="Emphasis"/>
          <w:rFonts w:ascii="Verdana" w:hAnsi="Verdana" w:eastAsia="Verdana" w:cs="Verdana"/>
          <w:color w:val="1F497D" w:themeColor="text2" w:themeTint="FF" w:themeShade="FF"/>
          <w:sz w:val="28"/>
          <w:szCs w:val="28"/>
        </w:rPr>
        <w:t>Introduction</w:t>
      </w:r>
    </w:p>
    <w:p w:rsidRPr="00942AF5" w:rsidR="00942AF5" w:rsidP="03100E9E" w:rsidRDefault="00942AF5" w14:paraId="6238AE3D" w14:textId="479C4ECD">
      <w:pPr>
        <w:spacing w:line="276" w:lineRule="auto"/>
        <w:rPr>
          <w:rFonts w:ascii="Verdana" w:hAnsi="Verdana" w:eastAsia="Verdana" w:cs="Verdana"/>
          <w:sz w:val="24"/>
          <w:szCs w:val="24"/>
        </w:rPr>
      </w:pPr>
      <w:bookmarkStart w:name="_Hlk133829540" w:id="0"/>
      <w:r w:rsidRPr="6F68ECE7" w:rsidR="00942AF5">
        <w:rPr>
          <w:rFonts w:ascii="Verdana" w:hAnsi="Verdana" w:eastAsia="Verdana" w:cs="Verdana"/>
          <w:sz w:val="24"/>
          <w:szCs w:val="24"/>
        </w:rPr>
        <w:t>Whaikaha</w:t>
      </w:r>
      <w:r w:rsidRPr="6F68ECE7" w:rsidR="00942AF5">
        <w:rPr>
          <w:rFonts w:ascii="Verdana" w:hAnsi="Verdana" w:eastAsia="Verdana" w:cs="Verdana"/>
          <w:sz w:val="24"/>
          <w:szCs w:val="24"/>
        </w:rPr>
        <w:t xml:space="preserve"> - Ministry of Disabled People </w:t>
      </w:r>
      <w:r w:rsidRPr="6F68ECE7" w:rsidR="30C5BB24">
        <w:rPr>
          <w:rFonts w:ascii="Verdana" w:hAnsi="Verdana" w:eastAsia="Verdana" w:cs="Verdana"/>
          <w:sz w:val="24"/>
          <w:szCs w:val="24"/>
        </w:rPr>
        <w:t xml:space="preserve">(Whaikaha) </w:t>
      </w:r>
      <w:r w:rsidRPr="6F68ECE7" w:rsidR="00942AF5">
        <w:rPr>
          <w:rFonts w:ascii="Verdana" w:hAnsi="Verdana" w:eastAsia="Verdana" w:cs="Verdana"/>
          <w:sz w:val="24"/>
          <w:szCs w:val="24"/>
        </w:rPr>
        <w:t xml:space="preserve">is committed to working in partnership with disabled people, </w:t>
      </w:r>
      <w:r w:rsidRPr="6F68ECE7" w:rsidR="00942AF5">
        <w:rPr>
          <w:rFonts w:ascii="Verdana" w:hAnsi="Verdana" w:eastAsia="Verdana" w:cs="Verdana"/>
          <w:sz w:val="24"/>
          <w:szCs w:val="24"/>
        </w:rPr>
        <w:t>Māori</w:t>
      </w:r>
      <w:r w:rsidRPr="6F68ECE7" w:rsidR="00942AF5">
        <w:rPr>
          <w:rFonts w:ascii="Verdana" w:hAnsi="Verdana" w:eastAsia="Verdana" w:cs="Verdana"/>
          <w:sz w:val="24"/>
          <w:szCs w:val="24"/>
        </w:rPr>
        <w:t xml:space="preserve"> and Government to transform the disability support system in line with the Enabling Good Lives (EGL) approach. </w:t>
      </w:r>
    </w:p>
    <w:p w:rsidRPr="00942AF5" w:rsidR="00942AF5" w:rsidP="03100E9E" w:rsidRDefault="00942AF5" w14:paraId="33815305" w14:textId="77777777">
      <w:pPr>
        <w:spacing w:line="276" w:lineRule="auto"/>
        <w:rPr>
          <w:rFonts w:ascii="Verdana" w:hAnsi="Verdana" w:eastAsia="Verdana" w:cs="Verdana"/>
          <w:sz w:val="24"/>
          <w:szCs w:val="24"/>
        </w:rPr>
      </w:pPr>
      <w:r w:rsidRPr="03100E9E" w:rsidR="00942AF5">
        <w:rPr>
          <w:rFonts w:ascii="Verdana" w:hAnsi="Verdana" w:eastAsia="Verdana" w:cs="Verdana"/>
          <w:sz w:val="24"/>
          <w:szCs w:val="24"/>
        </w:rPr>
        <w:t xml:space="preserve">The My Home, My Choice work programme focuses on the work needed to change the way people in residential services are supported so they have more choice and control in their lives. </w:t>
      </w:r>
    </w:p>
    <w:p w:rsidRPr="00942AF5" w:rsidR="00942AF5" w:rsidP="03100E9E" w:rsidRDefault="00942AF5" w14:paraId="035AC023" w14:textId="77777777">
      <w:pPr>
        <w:spacing w:line="276" w:lineRule="auto"/>
        <w:rPr>
          <w:rFonts w:ascii="Verdana" w:hAnsi="Verdana" w:eastAsia="Verdana" w:cs="Verdana"/>
          <w:sz w:val="24"/>
          <w:szCs w:val="24"/>
        </w:rPr>
      </w:pPr>
      <w:r w:rsidRPr="03100E9E" w:rsidR="00942AF5">
        <w:rPr>
          <w:rFonts w:ascii="Verdana" w:hAnsi="Verdana" w:eastAsia="Verdana" w:cs="Verdana"/>
          <w:sz w:val="24"/>
          <w:szCs w:val="24"/>
        </w:rPr>
        <w:t xml:space="preserve">This means supporting disabled people and </w:t>
      </w:r>
      <w:r w:rsidRPr="03100E9E" w:rsidR="00942AF5">
        <w:rPr>
          <w:rFonts w:ascii="Verdana" w:hAnsi="Verdana" w:eastAsia="Verdana" w:cs="Verdana"/>
          <w:sz w:val="24"/>
          <w:szCs w:val="24"/>
        </w:rPr>
        <w:t>tāngata</w:t>
      </w:r>
      <w:r w:rsidRPr="03100E9E" w:rsidR="00942AF5">
        <w:rPr>
          <w:rFonts w:ascii="Verdana" w:hAnsi="Verdana" w:eastAsia="Verdana" w:cs="Verdana"/>
          <w:sz w:val="24"/>
          <w:szCs w:val="24"/>
        </w:rPr>
        <w:t xml:space="preserve"> </w:t>
      </w:r>
      <w:r w:rsidRPr="03100E9E" w:rsidR="00942AF5">
        <w:rPr>
          <w:rFonts w:ascii="Verdana" w:hAnsi="Verdana" w:eastAsia="Verdana" w:cs="Verdana"/>
          <w:sz w:val="24"/>
          <w:szCs w:val="24"/>
        </w:rPr>
        <w:t>whaikaha</w:t>
      </w:r>
      <w:r w:rsidRPr="03100E9E" w:rsidR="00942AF5">
        <w:rPr>
          <w:rFonts w:ascii="Verdana" w:hAnsi="Verdana" w:eastAsia="Verdana" w:cs="Verdana"/>
          <w:sz w:val="24"/>
          <w:szCs w:val="24"/>
        </w:rPr>
        <w:t xml:space="preserve"> Māori to live everyday lives in everyday places, and be seen as citizens with opportunities for learning, working, having somewhere to call home and fully </w:t>
      </w:r>
      <w:r w:rsidRPr="03100E9E" w:rsidR="00942AF5">
        <w:rPr>
          <w:rFonts w:ascii="Verdana" w:hAnsi="Verdana" w:eastAsia="Verdana" w:cs="Verdana"/>
          <w:sz w:val="24"/>
          <w:szCs w:val="24"/>
        </w:rPr>
        <w:t>participate</w:t>
      </w:r>
      <w:r w:rsidRPr="03100E9E" w:rsidR="00942AF5">
        <w:rPr>
          <w:rFonts w:ascii="Verdana" w:hAnsi="Verdana" w:eastAsia="Verdana" w:cs="Verdana"/>
          <w:sz w:val="24"/>
          <w:szCs w:val="24"/>
        </w:rPr>
        <w:t xml:space="preserve"> in their community.</w:t>
      </w:r>
    </w:p>
    <w:bookmarkEnd w:id="0"/>
    <w:p w:rsidR="00D075CC" w:rsidP="4DBCA357" w:rsidRDefault="00D075CC" w14:paraId="22DAA82C" w14:textId="397253FC">
      <w:pPr>
        <w:spacing w:after="0"/>
        <w:rPr>
          <w:rStyle w:val="normaltextrun"/>
          <w:rFonts w:ascii="Verdana" w:hAnsi="Verdana" w:eastAsia="Verdana" w:cs="Verdana"/>
          <w:color w:val="000000" w:themeColor="text1"/>
          <w:sz w:val="24"/>
          <w:szCs w:val="24"/>
        </w:rPr>
      </w:pPr>
    </w:p>
    <w:p w:rsidRPr="00ED0B25" w:rsidR="00942AF5" w:rsidP="00942AF5" w:rsidRDefault="00942AF5" w14:paraId="0EB8CF0C" w14:textId="1ED6EC38">
      <w:pPr>
        <w:spacing w:after="0"/>
        <w:rPr>
          <w:rStyle w:val="normaltextrun"/>
          <w:rFonts w:ascii="Verdana" w:hAnsi="Verdana" w:eastAsia="Verdana" w:cs="Verdana"/>
          <w:b w:val="1"/>
          <w:bCs w:val="1"/>
          <w:color w:val="1F497D" w:themeColor="text2"/>
          <w:sz w:val="28"/>
          <w:szCs w:val="28"/>
        </w:rPr>
      </w:pPr>
      <w:r w:rsidRPr="03100E9E" w:rsidR="00942AF5">
        <w:rPr>
          <w:rStyle w:val="normaltextrun"/>
          <w:rFonts w:ascii="Verdana" w:hAnsi="Verdana" w:eastAsia="Verdana" w:cs="Verdana"/>
          <w:b w:val="1"/>
          <w:bCs w:val="1"/>
          <w:color w:val="1F497D" w:themeColor="text2" w:themeTint="FF" w:themeShade="FF"/>
          <w:sz w:val="28"/>
          <w:szCs w:val="28"/>
        </w:rPr>
        <w:t>Our Partnership Approach</w:t>
      </w:r>
    </w:p>
    <w:p w:rsidRPr="00942AF5" w:rsidR="00D075CC" w:rsidP="03100E9E" w:rsidRDefault="00D075CC" w14:paraId="2FF53E53" w14:textId="77777777">
      <w:pPr>
        <w:rPr>
          <w:rStyle w:val="normaltextrun"/>
          <w:rFonts w:ascii="Verdana" w:hAnsi="Verdana" w:eastAsia="Verdana" w:cs="Verdana"/>
          <w:sz w:val="24"/>
          <w:szCs w:val="24"/>
        </w:rPr>
      </w:pPr>
      <w:r w:rsidRPr="03100E9E" w:rsidR="00D075CC">
        <w:rPr>
          <w:rStyle w:val="normaltextrun"/>
          <w:rFonts w:ascii="Verdana" w:hAnsi="Verdana" w:eastAsia="Verdana" w:cs="Verdana"/>
          <w:sz w:val="24"/>
          <w:szCs w:val="24"/>
        </w:rPr>
        <w:t>We will work in partnership with</w:t>
      </w:r>
      <w:r w:rsidRPr="03100E9E" w:rsidR="00D075CC">
        <w:rPr>
          <w:rFonts w:ascii="Verdana" w:hAnsi="Verdana" w:eastAsia="Verdana" w:cs="Verdana"/>
          <w:sz w:val="24"/>
          <w:szCs w:val="24"/>
        </w:rPr>
        <w:t xml:space="preserve"> disabled people, tāngata </w:t>
      </w:r>
      <w:r w:rsidRPr="03100E9E" w:rsidR="00D075CC">
        <w:rPr>
          <w:rFonts w:ascii="Verdana" w:hAnsi="Verdana" w:eastAsia="Verdana" w:cs="Verdana"/>
          <w:sz w:val="24"/>
          <w:szCs w:val="24"/>
        </w:rPr>
        <w:t>whaikaha</w:t>
      </w:r>
      <w:r w:rsidRPr="03100E9E" w:rsidR="00D075CC">
        <w:rPr>
          <w:rFonts w:ascii="Verdana" w:hAnsi="Verdana" w:eastAsia="Verdana" w:cs="Verdana"/>
          <w:sz w:val="24"/>
          <w:szCs w:val="24"/>
        </w:rPr>
        <w:t xml:space="preserve"> Māori, family and whānau, </w:t>
      </w:r>
      <w:r w:rsidRPr="03100E9E" w:rsidR="00D075CC">
        <w:rPr>
          <w:rStyle w:val="normaltextrun"/>
          <w:rFonts w:ascii="Verdana" w:hAnsi="Verdana" w:eastAsia="Verdana" w:cs="Verdana"/>
          <w:sz w:val="24"/>
          <w:szCs w:val="24"/>
        </w:rPr>
        <w:t>so changes are guided by their</w:t>
      </w:r>
      <w:r w:rsidRPr="03100E9E" w:rsidR="00D075CC">
        <w:rPr>
          <w:rFonts w:ascii="Verdana" w:hAnsi="Verdana" w:eastAsia="Verdana" w:cs="Verdana"/>
          <w:sz w:val="24"/>
          <w:szCs w:val="24"/>
        </w:rPr>
        <w:t xml:space="preserve"> voices and experiences.</w:t>
      </w:r>
      <w:r w:rsidRPr="03100E9E" w:rsidR="00D075CC">
        <w:rPr>
          <w:rStyle w:val="normaltextrun"/>
          <w:rFonts w:ascii="Verdana" w:hAnsi="Verdana" w:eastAsia="Verdana" w:cs="Verdana"/>
          <w:sz w:val="24"/>
          <w:szCs w:val="24"/>
        </w:rPr>
        <w:t> </w:t>
      </w:r>
    </w:p>
    <w:p w:rsidRPr="00942AF5" w:rsidR="00D075CC" w:rsidP="03100E9E" w:rsidRDefault="00D075CC" w14:paraId="6E64CFB0" w14:textId="77777777">
      <w:pPr>
        <w:rPr>
          <w:rStyle w:val="normaltextrun"/>
          <w:rFonts w:ascii="Verdana" w:hAnsi="Verdana" w:eastAsia="Verdana" w:cs="Verdana"/>
          <w:sz w:val="24"/>
          <w:szCs w:val="24"/>
        </w:rPr>
      </w:pPr>
      <w:r w:rsidRPr="03100E9E" w:rsidR="00D075CC">
        <w:rPr>
          <w:rStyle w:val="normaltextrun"/>
          <w:rFonts w:ascii="Verdana" w:hAnsi="Verdana" w:eastAsia="Verdana" w:cs="Verdana"/>
          <w:sz w:val="24"/>
          <w:szCs w:val="24"/>
        </w:rPr>
        <w:t xml:space="preserve">The project team will include: </w:t>
      </w:r>
    </w:p>
    <w:p w:rsidRPr="00942AF5" w:rsidR="00D075CC" w:rsidP="03100E9E" w:rsidRDefault="00D075CC" w14:paraId="2C809577" w14:textId="77777777">
      <w:pPr>
        <w:pStyle w:val="ListParagraph"/>
        <w:numPr>
          <w:ilvl w:val="0"/>
          <w:numId w:val="19"/>
        </w:numPr>
        <w:rPr>
          <w:rFonts w:ascii="Verdana" w:hAnsi="Verdana" w:eastAsia="Verdana" w:cs="Verdana"/>
          <w:sz w:val="24"/>
          <w:szCs w:val="24"/>
        </w:rPr>
      </w:pPr>
      <w:r w:rsidRPr="03100E9E" w:rsidR="00D075CC">
        <w:rPr>
          <w:rStyle w:val="normaltextrun"/>
          <w:rFonts w:ascii="Verdana" w:hAnsi="Verdana" w:eastAsia="Verdana" w:cs="Verdana"/>
          <w:sz w:val="24"/>
          <w:szCs w:val="24"/>
        </w:rPr>
        <w:t xml:space="preserve">senior members from </w:t>
      </w:r>
      <w:r w:rsidRPr="03100E9E" w:rsidR="00D075CC">
        <w:rPr>
          <w:rStyle w:val="normaltextrun"/>
          <w:rFonts w:ascii="Verdana" w:hAnsi="Verdana" w:eastAsia="Verdana" w:cs="Verdana"/>
          <w:sz w:val="24"/>
          <w:szCs w:val="24"/>
        </w:rPr>
        <w:t>Whaikaha</w:t>
      </w:r>
      <w:r w:rsidRPr="03100E9E" w:rsidR="00D075CC">
        <w:rPr>
          <w:rStyle w:val="normaltextrun"/>
          <w:rFonts w:ascii="Verdana" w:hAnsi="Verdana" w:eastAsia="Verdana" w:cs="Verdana"/>
          <w:sz w:val="24"/>
          <w:szCs w:val="24"/>
        </w:rPr>
        <w:t>.</w:t>
      </w:r>
      <w:r w:rsidRPr="03100E9E" w:rsidR="00D075CC">
        <w:rPr>
          <w:rFonts w:ascii="Verdana" w:hAnsi="Verdana" w:eastAsia="Verdana" w:cs="Verdana"/>
          <w:sz w:val="24"/>
          <w:szCs w:val="24"/>
        </w:rPr>
        <w:t xml:space="preserve"> Amanda Bleckmann, </w:t>
      </w:r>
      <w:r w:rsidRPr="03100E9E" w:rsidR="00D075CC">
        <w:rPr>
          <w:rFonts w:ascii="Verdana" w:hAnsi="Verdana" w:eastAsia="Verdana" w:cs="Verdana"/>
          <w:sz w:val="24"/>
          <w:szCs w:val="24"/>
          <w:lang w:eastAsia="en-NZ"/>
        </w:rPr>
        <w:t>Deputy Chief Executive Operational Design and Delivery is the project’s sponsor</w:t>
      </w:r>
      <w:r w:rsidRPr="03100E9E" w:rsidR="00D075CC">
        <w:rPr>
          <w:rFonts w:ascii="Verdana" w:hAnsi="Verdana" w:eastAsia="Verdana" w:cs="Verdana"/>
          <w:sz w:val="24"/>
          <w:szCs w:val="24"/>
        </w:rPr>
        <w:t xml:space="preserve">. </w:t>
      </w:r>
    </w:p>
    <w:p w:rsidRPr="00942AF5" w:rsidR="00D075CC" w:rsidP="03100E9E" w:rsidRDefault="00D075CC" w14:paraId="5BF2B9E4" w14:textId="07BED7F0">
      <w:pPr>
        <w:pStyle w:val="ListParagraph"/>
        <w:numPr>
          <w:ilvl w:val="0"/>
          <w:numId w:val="19"/>
        </w:numPr>
        <w:rPr>
          <w:rFonts w:ascii="Verdana" w:hAnsi="Verdana" w:eastAsia="Verdana" w:cs="Verdana"/>
          <w:sz w:val="24"/>
          <w:szCs w:val="24"/>
        </w:rPr>
      </w:pPr>
      <w:r w:rsidRPr="6F68ECE7" w:rsidR="00D075CC">
        <w:rPr>
          <w:rFonts w:ascii="Verdana" w:hAnsi="Verdana" w:eastAsia="Verdana" w:cs="Verdana"/>
          <w:sz w:val="24"/>
          <w:szCs w:val="24"/>
        </w:rPr>
        <w:t>renowned leaders</w:t>
      </w:r>
      <w:r w:rsidRPr="6F68ECE7" w:rsidR="00D075CC">
        <w:rPr>
          <w:rStyle w:val="normaltextrun"/>
          <w:rFonts w:ascii="Verdana" w:hAnsi="Verdana" w:eastAsia="Verdana" w:cs="Verdana"/>
          <w:sz w:val="24"/>
          <w:szCs w:val="24"/>
        </w:rPr>
        <w:t xml:space="preserve"> </w:t>
      </w:r>
      <w:r w:rsidRPr="6F68ECE7" w:rsidR="00D075CC">
        <w:rPr>
          <w:rFonts w:ascii="Verdana" w:hAnsi="Verdana" w:eastAsia="Verdana" w:cs="Verdana"/>
          <w:sz w:val="24"/>
          <w:szCs w:val="24"/>
        </w:rPr>
        <w:t>Sir Robert Martin KNZM and Gary Williams MNZM</w:t>
      </w:r>
      <w:r w:rsidRPr="6F68ECE7" w:rsidR="0A86E83A">
        <w:rPr>
          <w:rFonts w:ascii="Verdana" w:hAnsi="Verdana" w:eastAsia="Verdana" w:cs="Verdana"/>
          <w:sz w:val="24"/>
          <w:szCs w:val="24"/>
        </w:rPr>
        <w:t xml:space="preserve">. </w:t>
      </w:r>
      <w:r w:rsidRPr="6F68ECE7" w:rsidR="0A86E83A">
        <w:rPr>
          <w:rFonts w:ascii="Verdana" w:hAnsi="Verdana" w:eastAsia="Verdana" w:cs="Verdana"/>
          <w:sz w:val="24"/>
          <w:szCs w:val="24"/>
        </w:rPr>
        <w:t>B</w:t>
      </w:r>
      <w:r w:rsidRPr="6F68ECE7" w:rsidR="00D075CC">
        <w:rPr>
          <w:rFonts w:ascii="Verdana" w:hAnsi="Verdana" w:eastAsia="Verdana" w:cs="Verdana"/>
          <w:sz w:val="24"/>
          <w:szCs w:val="24"/>
        </w:rPr>
        <w:t>oth hold leadership positions as the project’s patrons.</w:t>
      </w:r>
    </w:p>
    <w:p w:rsidRPr="00942AF5" w:rsidR="00D075CC" w:rsidP="03100E9E" w:rsidRDefault="00D075CC" w14:paraId="09D23A7F" w14:textId="77777777">
      <w:pPr>
        <w:pStyle w:val="ListParagraph"/>
        <w:numPr>
          <w:ilvl w:val="0"/>
          <w:numId w:val="19"/>
        </w:numPr>
        <w:rPr>
          <w:rStyle w:val="normaltextrun"/>
          <w:rFonts w:ascii="Verdana" w:hAnsi="Verdana" w:eastAsia="Verdana" w:cs="Verdana"/>
          <w:b w:val="1"/>
          <w:bCs w:val="1"/>
          <w:color w:val="000000"/>
          <w:sz w:val="24"/>
          <w:szCs w:val="24"/>
        </w:rPr>
      </w:pPr>
      <w:r w:rsidRPr="6F68ECE7" w:rsidR="00D075CC">
        <w:rPr>
          <w:rFonts w:ascii="Verdana" w:hAnsi="Verdana" w:eastAsia="Verdana" w:cs="Verdana"/>
          <w:sz w:val="24"/>
          <w:szCs w:val="24"/>
        </w:rPr>
        <w:t xml:space="preserve">a steering group which includes </w:t>
      </w:r>
      <w:r w:rsidRPr="6F68ECE7" w:rsidR="00D075CC">
        <w:rPr>
          <w:rStyle w:val="normaltextrun"/>
          <w:rFonts w:ascii="Verdana" w:hAnsi="Verdana" w:eastAsia="Verdana" w:cs="Verdana"/>
          <w:sz w:val="24"/>
          <w:szCs w:val="24"/>
        </w:rPr>
        <w:t xml:space="preserve">disabled people, tāngata </w:t>
      </w:r>
      <w:r w:rsidRPr="6F68ECE7" w:rsidR="00D075CC">
        <w:rPr>
          <w:rStyle w:val="normaltextrun"/>
          <w:rFonts w:ascii="Verdana" w:hAnsi="Verdana" w:eastAsia="Verdana" w:cs="Verdana"/>
          <w:sz w:val="24"/>
          <w:szCs w:val="24"/>
        </w:rPr>
        <w:t>whaikaha</w:t>
      </w:r>
      <w:r w:rsidRPr="6F68ECE7" w:rsidR="00D075CC">
        <w:rPr>
          <w:rStyle w:val="normaltextrun"/>
          <w:rFonts w:ascii="Verdana" w:hAnsi="Verdana" w:eastAsia="Verdana" w:cs="Verdana"/>
          <w:sz w:val="24"/>
          <w:szCs w:val="24"/>
        </w:rPr>
        <w:t xml:space="preserve"> Māori, Pacific people, family / whānau and providers. The steering group </w:t>
      </w:r>
      <w:r w:rsidRPr="6F68ECE7" w:rsidR="00D075CC">
        <w:rPr>
          <w:rStyle w:val="normaltextrun"/>
          <w:rFonts w:ascii="Verdana" w:hAnsi="Verdana" w:eastAsia="Verdana" w:cs="Verdana"/>
          <w:sz w:val="24"/>
          <w:szCs w:val="24"/>
        </w:rPr>
        <w:t>is responsible for</w:t>
      </w:r>
      <w:r w:rsidRPr="6F68ECE7" w:rsidR="00D075CC">
        <w:rPr>
          <w:rStyle w:val="normaltextrun"/>
          <w:rFonts w:ascii="Verdana" w:hAnsi="Verdana" w:eastAsia="Verdana" w:cs="Verdana"/>
          <w:sz w:val="24"/>
          <w:szCs w:val="24"/>
        </w:rPr>
        <w:t xml:space="preserve"> guiding the work.</w:t>
      </w:r>
    </w:p>
    <w:p w:rsidRPr="00ED0B25" w:rsidR="4E4DED6F" w:rsidP="4DBCA357" w:rsidRDefault="4E4DED6F" w14:paraId="5D6D2650" w14:textId="27542E04">
      <w:pPr>
        <w:spacing w:after="0"/>
        <w:rPr>
          <w:rStyle w:val="normaltextrun"/>
          <w:rFonts w:ascii="Verdana" w:hAnsi="Verdana" w:eastAsia="Verdana" w:cs="Verdana"/>
          <w:b w:val="1"/>
          <w:bCs w:val="1"/>
          <w:color w:val="000000" w:themeColor="text1"/>
          <w:sz w:val="24"/>
          <w:szCs w:val="24"/>
        </w:rPr>
      </w:pPr>
    </w:p>
    <w:p w:rsidRPr="00ED0B25" w:rsidR="00B251F3" w:rsidP="4DBCA357" w:rsidRDefault="00B251F3" w14:paraId="58C1280D" w14:textId="462C5FA9">
      <w:pPr>
        <w:spacing w:after="0"/>
        <w:rPr>
          <w:rStyle w:val="normaltextrun"/>
          <w:rFonts w:ascii="Verdana" w:hAnsi="Verdana" w:eastAsia="Verdana" w:cs="Verdana"/>
          <w:b w:val="1"/>
          <w:bCs w:val="1"/>
          <w:color w:val="1F497D" w:themeColor="text2"/>
          <w:sz w:val="28"/>
          <w:szCs w:val="28"/>
        </w:rPr>
      </w:pPr>
      <w:r w:rsidRPr="03100E9E" w:rsidR="00B251F3">
        <w:rPr>
          <w:rStyle w:val="normaltextrun"/>
          <w:rFonts w:ascii="Verdana" w:hAnsi="Verdana" w:eastAsia="Verdana" w:cs="Verdana"/>
          <w:b w:val="1"/>
          <w:bCs w:val="1"/>
          <w:color w:val="1F497D" w:themeColor="text2" w:themeTint="FF" w:themeShade="FF"/>
          <w:sz w:val="28"/>
          <w:szCs w:val="28"/>
        </w:rPr>
        <w:t>Leadership and Governance</w:t>
      </w:r>
    </w:p>
    <w:p w:rsidRPr="00942AF5" w:rsidR="4E4DED6F" w:rsidP="4DBCA357" w:rsidRDefault="6571D9DB" w14:paraId="2C97D8ED" w14:textId="333571F0">
      <w:pPr>
        <w:spacing w:after="0" w:line="276" w:lineRule="auto"/>
        <w:rPr>
          <w:rFonts w:ascii="Verdana" w:hAnsi="Verdana" w:eastAsia="Verdana" w:cs="Verdana"/>
          <w:color w:val="000000" w:themeColor="text1"/>
          <w:sz w:val="24"/>
          <w:szCs w:val="24"/>
        </w:rPr>
      </w:pPr>
      <w:r w:rsidRPr="6F68ECE7" w:rsidR="6571D9DB">
        <w:rPr>
          <w:rStyle w:val="normaltextrun"/>
          <w:rFonts w:ascii="Verdana" w:hAnsi="Verdana" w:eastAsia="Verdana" w:cs="Verdana"/>
          <w:color w:val="000000" w:themeColor="text1" w:themeTint="FF" w:themeShade="FF"/>
          <w:sz w:val="24"/>
          <w:szCs w:val="24"/>
        </w:rPr>
        <w:t>My Home</w:t>
      </w:r>
      <w:r w:rsidRPr="6F68ECE7" w:rsidR="2433BFE8">
        <w:rPr>
          <w:rStyle w:val="normaltextrun"/>
          <w:rFonts w:ascii="Verdana" w:hAnsi="Verdana" w:eastAsia="Verdana" w:cs="Verdana"/>
          <w:color w:val="000000" w:themeColor="text1" w:themeTint="FF" w:themeShade="FF"/>
          <w:sz w:val="24"/>
          <w:szCs w:val="24"/>
        </w:rPr>
        <w:t>,</w:t>
      </w:r>
      <w:r w:rsidRPr="6F68ECE7" w:rsidR="6571D9DB">
        <w:rPr>
          <w:rStyle w:val="normaltextrun"/>
          <w:rFonts w:ascii="Verdana" w:hAnsi="Verdana" w:eastAsia="Verdana" w:cs="Verdana"/>
          <w:color w:val="000000" w:themeColor="text1" w:themeTint="FF" w:themeShade="FF"/>
          <w:sz w:val="24"/>
          <w:szCs w:val="24"/>
        </w:rPr>
        <w:t xml:space="preserve"> My Choice</w:t>
      </w:r>
      <w:r w:rsidRPr="6F68ECE7" w:rsidR="4DBCA357">
        <w:rPr>
          <w:rStyle w:val="normaltextrun"/>
          <w:rFonts w:ascii="Verdana" w:hAnsi="Verdana" w:eastAsia="Verdana" w:cs="Verdana"/>
          <w:color w:val="000000" w:themeColor="text1" w:themeTint="FF" w:themeShade="FF"/>
          <w:sz w:val="24"/>
          <w:szCs w:val="24"/>
        </w:rPr>
        <w:t xml:space="preserve"> will be guided by the experiences of people who have lived in residential support services and/or institutions.</w:t>
      </w:r>
      <w:r w:rsidRPr="6F68ECE7" w:rsidR="6951F11F">
        <w:rPr>
          <w:rStyle w:val="normaltextrun"/>
          <w:rFonts w:ascii="Verdana" w:hAnsi="Verdana" w:eastAsia="Verdana" w:cs="Verdana"/>
          <w:color w:val="000000" w:themeColor="text1" w:themeTint="FF" w:themeShade="FF"/>
          <w:sz w:val="24"/>
          <w:szCs w:val="24"/>
        </w:rPr>
        <w:t xml:space="preserve"> </w:t>
      </w:r>
      <w:r w:rsidRPr="6F68ECE7" w:rsidR="008B6EA2">
        <w:rPr>
          <w:rStyle w:val="normaltextrun"/>
          <w:rFonts w:ascii="Verdana" w:hAnsi="Verdana" w:eastAsia="Verdana" w:cs="Verdana"/>
          <w:color w:val="000000" w:themeColor="text1" w:themeTint="FF" w:themeShade="FF"/>
          <w:sz w:val="24"/>
          <w:szCs w:val="24"/>
        </w:rPr>
        <w:t xml:space="preserve">The </w:t>
      </w:r>
      <w:r w:rsidRPr="6F68ECE7" w:rsidR="008B6EA2">
        <w:rPr>
          <w:rStyle w:val="normaltextrun"/>
          <w:rFonts w:ascii="Verdana" w:hAnsi="Verdana" w:eastAsia="Verdana" w:cs="Verdana"/>
          <w:color w:val="000000" w:themeColor="text1" w:themeTint="FF" w:themeShade="FF"/>
          <w:sz w:val="24"/>
          <w:szCs w:val="24"/>
        </w:rPr>
        <w:t xml:space="preserve">project sponsor will </w:t>
      </w:r>
      <w:r w:rsidRPr="6F68ECE7" w:rsidR="008B6EA2">
        <w:rPr>
          <w:rStyle w:val="normaltextrun"/>
          <w:rFonts w:ascii="Verdana" w:hAnsi="Verdana" w:eastAsia="Verdana" w:cs="Verdana"/>
          <w:color w:val="000000" w:themeColor="text1" w:themeTint="FF" w:themeShade="FF"/>
          <w:sz w:val="24"/>
          <w:szCs w:val="24"/>
        </w:rPr>
        <w:t>determine</w:t>
      </w:r>
      <w:r w:rsidRPr="6F68ECE7" w:rsidR="008B6EA2">
        <w:rPr>
          <w:rStyle w:val="normaltextrun"/>
          <w:rFonts w:ascii="Verdana" w:hAnsi="Verdana" w:eastAsia="Verdana" w:cs="Verdana"/>
          <w:color w:val="000000" w:themeColor="text1" w:themeTint="FF" w:themeShade="FF"/>
          <w:sz w:val="24"/>
          <w:szCs w:val="24"/>
        </w:rPr>
        <w:t xml:space="preserve"> the steering group membership in liaison with the patrons.</w:t>
      </w:r>
      <w:r w:rsidRPr="6F68ECE7" w:rsidR="00942AF5">
        <w:rPr>
          <w:rStyle w:val="normaltextrun"/>
          <w:rFonts w:ascii="Verdana" w:hAnsi="Verdana" w:eastAsia="Verdana" w:cs="Verdana"/>
          <w:color w:val="000000" w:themeColor="text1" w:themeTint="FF" w:themeShade="FF"/>
          <w:sz w:val="24"/>
          <w:szCs w:val="24"/>
        </w:rPr>
        <w:t xml:space="preserve"> </w:t>
      </w:r>
      <w:r w:rsidRPr="6F68ECE7" w:rsidR="4E4DED6F">
        <w:rPr>
          <w:rStyle w:val="normaltextrun"/>
          <w:rFonts w:ascii="Verdana" w:hAnsi="Verdana" w:eastAsia="Verdana" w:cs="Verdana"/>
          <w:color w:val="000000" w:themeColor="text1" w:themeTint="FF" w:themeShade="FF"/>
          <w:sz w:val="24"/>
          <w:szCs w:val="24"/>
        </w:rPr>
        <w:t xml:space="preserve">The </w:t>
      </w:r>
      <w:r w:rsidRPr="6F68ECE7" w:rsidR="007751D3">
        <w:rPr>
          <w:rStyle w:val="normaltextrun"/>
          <w:rFonts w:ascii="Verdana" w:hAnsi="Verdana" w:eastAsia="Verdana" w:cs="Verdana"/>
          <w:color w:val="000000" w:themeColor="text1" w:themeTint="FF" w:themeShade="FF"/>
          <w:sz w:val="24"/>
          <w:szCs w:val="24"/>
        </w:rPr>
        <w:t>programme</w:t>
      </w:r>
      <w:r w:rsidRPr="6F68ECE7" w:rsidR="4E4DED6F">
        <w:rPr>
          <w:rStyle w:val="normaltextrun"/>
          <w:rFonts w:ascii="Verdana" w:hAnsi="Verdana" w:eastAsia="Verdana" w:cs="Verdana"/>
          <w:color w:val="000000" w:themeColor="text1" w:themeTint="FF" w:themeShade="FF"/>
          <w:sz w:val="24"/>
          <w:szCs w:val="24"/>
        </w:rPr>
        <w:t xml:space="preserve"> leads are Gordon Boxall and Kelly Woolston.</w:t>
      </w:r>
    </w:p>
    <w:p w:rsidRPr="00942AF5" w:rsidR="5B072290" w:rsidP="5B072290" w:rsidRDefault="5B072290" w14:paraId="77B62B12" w14:textId="1EA6FE25">
      <w:pPr>
        <w:spacing w:after="0" w:line="276" w:lineRule="auto"/>
        <w:rPr>
          <w:rStyle w:val="normaltextrun"/>
          <w:rFonts w:ascii="Verdana" w:hAnsi="Verdana" w:eastAsia="Verdana" w:cs="Verdana"/>
          <w:color w:val="000000" w:themeColor="text1"/>
          <w:sz w:val="24"/>
          <w:szCs w:val="24"/>
        </w:rPr>
      </w:pPr>
    </w:p>
    <w:p w:rsidR="4E4DED6F" w:rsidP="6F68ECE7" w:rsidRDefault="686A3DA5" w14:paraId="1B4AE0CF" w14:textId="04EB3811">
      <w:pPr>
        <w:spacing w:after="0" w:line="276" w:lineRule="auto"/>
        <w:rPr>
          <w:rFonts w:ascii="Verdana" w:hAnsi="Verdana" w:eastAsia="Verdana" w:cs="Verdana"/>
          <w:color w:val="000000" w:themeColor="text1"/>
          <w:sz w:val="24"/>
          <w:szCs w:val="24"/>
        </w:rPr>
      </w:pPr>
      <w:r w:rsidRPr="6F68ECE7" w:rsidR="686A3DA5">
        <w:rPr>
          <w:rStyle w:val="normaltextrun"/>
          <w:rFonts w:ascii="Verdana" w:hAnsi="Verdana" w:eastAsia="Verdana" w:cs="Verdana"/>
          <w:color w:val="000000" w:themeColor="text1" w:themeTint="FF" w:themeShade="FF"/>
          <w:sz w:val="24"/>
          <w:szCs w:val="24"/>
        </w:rPr>
        <w:t xml:space="preserve">We know that hearing the voices of the community is essential for </w:t>
      </w:r>
      <w:r w:rsidRPr="6F68ECE7" w:rsidR="008B6EA2">
        <w:rPr>
          <w:rStyle w:val="normaltextrun"/>
          <w:rFonts w:ascii="Verdana" w:hAnsi="Verdana" w:eastAsia="Verdana" w:cs="Verdana"/>
          <w:color w:val="000000" w:themeColor="text1" w:themeTint="FF" w:themeShade="FF"/>
          <w:sz w:val="24"/>
          <w:szCs w:val="24"/>
        </w:rPr>
        <w:t>the</w:t>
      </w:r>
      <w:r w:rsidRPr="6F68ECE7" w:rsidR="686A3DA5">
        <w:rPr>
          <w:rStyle w:val="normaltextrun"/>
          <w:rFonts w:ascii="Verdana" w:hAnsi="Verdana" w:eastAsia="Verdana" w:cs="Verdana"/>
          <w:color w:val="000000" w:themeColor="text1" w:themeTint="FF" w:themeShade="FF"/>
          <w:sz w:val="24"/>
          <w:szCs w:val="24"/>
        </w:rPr>
        <w:t xml:space="preserve"> success</w:t>
      </w:r>
      <w:r w:rsidRPr="6F68ECE7" w:rsidR="003D4F30">
        <w:rPr>
          <w:rStyle w:val="normaltextrun"/>
          <w:rFonts w:ascii="Verdana" w:hAnsi="Verdana" w:eastAsia="Verdana" w:cs="Verdana"/>
          <w:color w:val="000000" w:themeColor="text1" w:themeTint="FF" w:themeShade="FF"/>
          <w:sz w:val="24"/>
          <w:szCs w:val="24"/>
        </w:rPr>
        <w:t xml:space="preserve"> </w:t>
      </w:r>
      <w:r w:rsidRPr="6F68ECE7" w:rsidR="008B6EA2">
        <w:rPr>
          <w:rStyle w:val="normaltextrun"/>
          <w:rFonts w:ascii="Verdana" w:hAnsi="Verdana" w:eastAsia="Verdana" w:cs="Verdana"/>
          <w:color w:val="000000" w:themeColor="text1" w:themeTint="FF" w:themeShade="FF"/>
          <w:sz w:val="24"/>
          <w:szCs w:val="24"/>
        </w:rPr>
        <w:t xml:space="preserve">of My Home, My Choice. The programme leads have engaged with representative networks on the design and format of the steering group and will seek their support to access and nominate people who will be most suitable to </w:t>
      </w:r>
      <w:r w:rsidRPr="6F68ECE7" w:rsidR="008B6EA2">
        <w:rPr>
          <w:rStyle w:val="normaltextrun"/>
          <w:rFonts w:ascii="Verdana" w:hAnsi="Verdana" w:eastAsia="Verdana" w:cs="Verdana"/>
          <w:color w:val="000000" w:themeColor="text1" w:themeTint="FF" w:themeShade="FF"/>
          <w:sz w:val="24"/>
          <w:szCs w:val="24"/>
        </w:rPr>
        <w:t>participate</w:t>
      </w:r>
      <w:r w:rsidRPr="6F68ECE7" w:rsidR="008B6EA2">
        <w:rPr>
          <w:rStyle w:val="normaltextrun"/>
          <w:rFonts w:ascii="Verdana" w:hAnsi="Verdana" w:eastAsia="Verdana" w:cs="Verdana"/>
          <w:color w:val="000000" w:themeColor="text1" w:themeTint="FF" w:themeShade="FF"/>
          <w:sz w:val="24"/>
          <w:szCs w:val="24"/>
        </w:rPr>
        <w:t xml:space="preserve">. Regular liaison will continue including how steering group members are supported to undertake their role to best effect </w:t>
      </w:r>
      <w:r w:rsidRPr="6F68ECE7" w:rsidR="008B6EA2">
        <w:rPr>
          <w:rStyle w:val="normaltextrun"/>
          <w:rFonts w:ascii="Verdana" w:hAnsi="Verdana" w:eastAsia="Verdana" w:cs="Verdana"/>
          <w:color w:val="000000" w:themeColor="text1" w:themeTint="FF" w:themeShade="FF"/>
          <w:sz w:val="24"/>
          <w:szCs w:val="24"/>
        </w:rPr>
        <w:t xml:space="preserve">and </w:t>
      </w:r>
      <w:r w:rsidRPr="6F68ECE7" w:rsidR="185E3ACD">
        <w:rPr>
          <w:rStyle w:val="normaltextrun"/>
          <w:rFonts w:ascii="Verdana" w:hAnsi="Verdana" w:eastAsia="Verdana" w:cs="Verdana"/>
          <w:color w:val="000000" w:themeColor="text1" w:themeTint="FF" w:themeShade="FF"/>
          <w:sz w:val="24"/>
          <w:szCs w:val="24"/>
        </w:rPr>
        <w:t xml:space="preserve">to </w:t>
      </w:r>
      <w:r w:rsidRPr="6F68ECE7" w:rsidR="008B6EA2">
        <w:rPr>
          <w:rStyle w:val="normaltextrun"/>
          <w:rFonts w:ascii="Verdana" w:hAnsi="Verdana" w:eastAsia="Verdana" w:cs="Verdana"/>
          <w:color w:val="000000" w:themeColor="text1" w:themeTint="FF" w:themeShade="FF"/>
          <w:sz w:val="24"/>
          <w:szCs w:val="24"/>
        </w:rPr>
        <w:t>also</w:t>
      </w:r>
      <w:r w:rsidRPr="6F68ECE7" w:rsidR="008B6EA2">
        <w:rPr>
          <w:rStyle w:val="normaltextrun"/>
          <w:rFonts w:ascii="Verdana" w:hAnsi="Verdana" w:eastAsia="Verdana" w:cs="Verdana"/>
          <w:color w:val="000000" w:themeColor="text1" w:themeTint="FF" w:themeShade="FF"/>
          <w:sz w:val="24"/>
          <w:szCs w:val="24"/>
        </w:rPr>
        <w:t xml:space="preserve"> amplify the voices and perspectives of their wider networks.</w:t>
      </w:r>
    </w:p>
    <w:p w:rsidR="0965A109" w:rsidP="0965A109" w:rsidRDefault="0965A109" w14:paraId="2FE5A1BE" w14:textId="5E9F78E4">
      <w:pPr>
        <w:spacing w:after="0"/>
        <w:rPr>
          <w:rStyle w:val="normaltextrun"/>
          <w:rFonts w:ascii="Verdana" w:hAnsi="Verdana" w:eastAsia="Verdana" w:cs="Verdana"/>
          <w:color w:val="000000" w:themeColor="text1"/>
          <w:sz w:val="24"/>
          <w:szCs w:val="24"/>
        </w:rPr>
      </w:pPr>
    </w:p>
    <w:p w:rsidRPr="00C4089C" w:rsidR="00D075CC" w:rsidP="03100E9E" w:rsidRDefault="00D075CC" w14:paraId="73586D20" w14:textId="77777777">
      <w:pPr>
        <w:pStyle w:val="Heading1"/>
        <w:rPr>
          <w:rFonts w:ascii="Verdana" w:hAnsi="Verdana" w:eastAsia="Verdana" w:cs="Verdana"/>
          <w:sz w:val="24"/>
          <w:szCs w:val="24"/>
        </w:rPr>
      </w:pPr>
      <w:r w:rsidRPr="03100E9E" w:rsidR="00D075CC">
        <w:rPr>
          <w:rStyle w:val="normaltextrun"/>
          <w:rFonts w:ascii="Verdana" w:hAnsi="Verdana" w:eastAsia="Verdana" w:cs="Verdana"/>
          <w:sz w:val="24"/>
          <w:szCs w:val="24"/>
        </w:rPr>
        <w:t>My Home, My Choice is informed and guided by:</w:t>
      </w:r>
      <w:r w:rsidRPr="03100E9E" w:rsidR="00D075CC">
        <w:rPr>
          <w:rStyle w:val="eop"/>
          <w:rFonts w:ascii="Verdana" w:hAnsi="Verdana" w:eastAsia="Verdana" w:cs="Verdana"/>
          <w:sz w:val="24"/>
          <w:szCs w:val="24"/>
        </w:rPr>
        <w:t> </w:t>
      </w:r>
    </w:p>
    <w:p w:rsidRPr="00C4089C" w:rsidR="00D075CC" w:rsidP="03100E9E" w:rsidRDefault="00D075CC" w14:paraId="225F5B3D" w14:textId="77777777" w14:noSpellErr="1">
      <w:pPr>
        <w:pStyle w:val="paragraph"/>
        <w:numPr>
          <w:ilvl w:val="0"/>
          <w:numId w:val="20"/>
        </w:numPr>
        <w:tabs>
          <w:tab w:val="clear" w:pos="720"/>
        </w:tabs>
        <w:spacing w:beforeAutospacing="off" w:after="0" w:afterAutospacing="off" w:line="276" w:lineRule="auto"/>
        <w:textAlignment w:val="baseline"/>
        <w:rPr>
          <w:rStyle w:val="normaltextrun"/>
          <w:rFonts w:ascii="Verdana" w:hAnsi="Verdana" w:eastAsia="Verdana" w:cs="Verdana"/>
          <w:sz w:val="24"/>
          <w:szCs w:val="24"/>
        </w:rPr>
      </w:pPr>
      <w:r w:rsidRPr="03100E9E" w:rsidR="00D075CC">
        <w:rPr>
          <w:rStyle w:val="normaltextrun"/>
          <w:rFonts w:ascii="Verdana" w:hAnsi="Verdana" w:eastAsia="Verdana" w:cs="Verdana"/>
          <w:sz w:val="24"/>
          <w:szCs w:val="24"/>
        </w:rPr>
        <w:t>the</w:t>
      </w:r>
      <w:r w:rsidRPr="03100E9E" w:rsidR="00D075CC">
        <w:rPr>
          <w:rStyle w:val="normaltextrun"/>
          <w:rFonts w:ascii="Verdana" w:hAnsi="Verdana" w:eastAsia="Verdana" w:cs="Verdana"/>
          <w:sz w:val="24"/>
          <w:szCs w:val="24"/>
        </w:rPr>
        <w:t xml:space="preserve"> United Nations Convention on the Rights of Persons with Disabilities (UNCRPD) </w:t>
      </w:r>
    </w:p>
    <w:p w:rsidRPr="00C4089C" w:rsidR="00D075CC" w:rsidP="03100E9E" w:rsidRDefault="00D075CC" w14:paraId="3F3BFB51" w14:textId="77777777">
      <w:pPr>
        <w:pStyle w:val="paragraph"/>
        <w:numPr>
          <w:ilvl w:val="0"/>
          <w:numId w:val="20"/>
        </w:numPr>
        <w:tabs>
          <w:tab w:val="clear" w:pos="720"/>
        </w:tabs>
        <w:spacing w:beforeAutospacing="off" w:after="0" w:afterAutospacing="off" w:line="276" w:lineRule="auto"/>
        <w:textAlignment w:val="baseline"/>
        <w:rPr>
          <w:rStyle w:val="normaltextrun"/>
          <w:rFonts w:ascii="Verdana" w:hAnsi="Verdana" w:eastAsia="Verdana" w:cs="Verdana"/>
          <w:sz w:val="24"/>
          <w:szCs w:val="24"/>
        </w:rPr>
      </w:pPr>
      <w:r w:rsidRPr="03100E9E" w:rsidR="00D075CC">
        <w:rPr>
          <w:rStyle w:val="normaltextrun"/>
          <w:rFonts w:ascii="Verdana" w:hAnsi="Verdana" w:eastAsia="Verdana" w:cs="Verdana"/>
          <w:sz w:val="24"/>
          <w:szCs w:val="24"/>
        </w:rPr>
        <w:t xml:space="preserve">our obligations under </w:t>
      </w:r>
      <w:r w:rsidRPr="03100E9E" w:rsidR="00D075CC">
        <w:rPr>
          <w:rStyle w:val="normaltextrun"/>
          <w:rFonts w:ascii="Verdana" w:hAnsi="Verdana" w:eastAsia="Verdana" w:cs="Verdana"/>
          <w:sz w:val="24"/>
          <w:szCs w:val="24"/>
        </w:rPr>
        <w:t>Te</w:t>
      </w:r>
      <w:r w:rsidRPr="03100E9E" w:rsidR="00D075CC">
        <w:rPr>
          <w:rStyle w:val="normaltextrun"/>
          <w:rFonts w:ascii="Verdana" w:hAnsi="Verdana" w:eastAsia="Verdana" w:cs="Verdana"/>
          <w:sz w:val="24"/>
          <w:szCs w:val="24"/>
        </w:rPr>
        <w:t xml:space="preserve"> </w:t>
      </w:r>
      <w:r w:rsidRPr="03100E9E" w:rsidR="00D075CC">
        <w:rPr>
          <w:rStyle w:val="normaltextrun"/>
          <w:rFonts w:ascii="Verdana" w:hAnsi="Verdana" w:eastAsia="Verdana" w:cs="Verdana"/>
          <w:sz w:val="24"/>
          <w:szCs w:val="24"/>
        </w:rPr>
        <w:t>Tiriti</w:t>
      </w:r>
      <w:r w:rsidRPr="03100E9E" w:rsidR="00D075CC">
        <w:rPr>
          <w:rStyle w:val="normaltextrun"/>
          <w:rFonts w:ascii="Verdana" w:hAnsi="Verdana" w:eastAsia="Verdana" w:cs="Verdana"/>
          <w:sz w:val="24"/>
          <w:szCs w:val="24"/>
        </w:rPr>
        <w:t xml:space="preserve"> o Waitangi</w:t>
      </w:r>
    </w:p>
    <w:p w:rsidRPr="00C4089C" w:rsidR="00D075CC" w:rsidP="03100E9E" w:rsidRDefault="00D075CC" w14:paraId="7B252931" w14:textId="77777777" w14:noSpellErr="1">
      <w:pPr>
        <w:pStyle w:val="ListParagraph"/>
        <w:numPr>
          <w:ilvl w:val="0"/>
          <w:numId w:val="20"/>
        </w:numPr>
        <w:spacing w:line="276" w:lineRule="auto"/>
        <w:rPr>
          <w:rStyle w:val="normaltextrun"/>
          <w:rFonts w:ascii="Verdana" w:hAnsi="Verdana" w:eastAsia="Verdana" w:cs="Verdana"/>
          <w:sz w:val="24"/>
          <w:szCs w:val="24"/>
        </w:rPr>
      </w:pPr>
      <w:r w:rsidRPr="03100E9E" w:rsidR="00D075CC">
        <w:rPr>
          <w:rStyle w:val="normaltextrun"/>
          <w:rFonts w:ascii="Verdana" w:hAnsi="Verdana" w:eastAsia="Verdana" w:cs="Verdana"/>
          <w:sz w:val="24"/>
          <w:szCs w:val="24"/>
        </w:rPr>
        <w:t>the</w:t>
      </w:r>
      <w:r w:rsidRPr="03100E9E" w:rsidR="00D075CC">
        <w:rPr>
          <w:rStyle w:val="normaltextrun"/>
          <w:rFonts w:ascii="Verdana" w:hAnsi="Verdana" w:eastAsia="Verdana" w:cs="Verdana"/>
          <w:sz w:val="24"/>
          <w:szCs w:val="24"/>
        </w:rPr>
        <w:t xml:space="preserve"> Enabling Good Lives principles and approach - </w:t>
      </w:r>
      <w:hyperlink r:id="R12a792f1392b4060">
        <w:r w:rsidRPr="03100E9E" w:rsidR="00D075CC">
          <w:rPr>
            <w:rStyle w:val="Hyperlink"/>
            <w:rFonts w:ascii="Verdana" w:hAnsi="Verdana" w:eastAsia="Verdana" w:cs="Verdana"/>
            <w:sz w:val="24"/>
            <w:szCs w:val="24"/>
          </w:rPr>
          <w:t>Principles - Enabling Good Lives</w:t>
        </w:r>
      </w:hyperlink>
    </w:p>
    <w:p w:rsidRPr="00C4089C" w:rsidR="00D075CC" w:rsidP="03100E9E" w:rsidRDefault="00D075CC" w14:paraId="5BAA23AD" w14:textId="77777777" w14:noSpellErr="1">
      <w:pPr>
        <w:pStyle w:val="paragraph"/>
        <w:numPr>
          <w:ilvl w:val="0"/>
          <w:numId w:val="20"/>
        </w:numPr>
        <w:tabs>
          <w:tab w:val="clear" w:pos="720"/>
        </w:tabs>
        <w:spacing w:beforeAutospacing="off" w:after="0" w:afterAutospacing="off" w:line="276" w:lineRule="auto"/>
        <w:textAlignment w:val="baseline"/>
        <w:rPr>
          <w:rStyle w:val="normaltextrun"/>
          <w:rFonts w:ascii="Verdana" w:hAnsi="Verdana" w:eastAsia="Verdana" w:cs="Verdana"/>
          <w:sz w:val="24"/>
          <w:szCs w:val="24"/>
        </w:rPr>
      </w:pPr>
      <w:r w:rsidRPr="03100E9E" w:rsidR="00D075CC">
        <w:rPr>
          <w:rStyle w:val="normaltextrun"/>
          <w:rFonts w:ascii="Verdana" w:hAnsi="Verdana" w:eastAsia="Verdana" w:cs="Verdana"/>
          <w:sz w:val="24"/>
          <w:szCs w:val="24"/>
        </w:rPr>
        <w:t xml:space="preserve">learnings and experiences shared at the </w:t>
      </w:r>
      <w:r w:rsidRPr="03100E9E" w:rsidR="00D075CC">
        <w:rPr>
          <w:rStyle w:val="normaltextrun"/>
          <w:rFonts w:ascii="Verdana" w:hAnsi="Verdana" w:eastAsia="Verdana" w:cs="Verdana"/>
          <w:sz w:val="24"/>
          <w:szCs w:val="24"/>
        </w:rPr>
        <w:t>Royal Commission of Inquiry - Abuse in Care</w:t>
      </w:r>
    </w:p>
    <w:p w:rsidRPr="00C4089C" w:rsidR="00D075CC" w:rsidP="03100E9E" w:rsidRDefault="00D075CC" w14:paraId="29278CD3" w14:textId="753C9503">
      <w:pPr>
        <w:numPr>
          <w:ilvl w:val="0"/>
          <w:numId w:val="20"/>
        </w:numPr>
        <w:tabs>
          <w:tab w:val="clear" w:pos="720"/>
        </w:tabs>
        <w:spacing w:after="0" w:line="276" w:lineRule="auto"/>
        <w:ind w:right="-142"/>
        <w:textAlignment w:val="baseline"/>
        <w:outlineLvl w:val="2"/>
        <w:rPr>
          <w:rStyle w:val="normaltextrun"/>
          <w:rFonts w:ascii="Verdana" w:hAnsi="Verdana" w:eastAsia="Verdana" w:cs="Verdana"/>
          <w:sz w:val="24"/>
          <w:szCs w:val="24"/>
        </w:rPr>
      </w:pPr>
      <w:r w:rsidRPr="217CD63F" w:rsidR="00D075CC">
        <w:rPr>
          <w:rStyle w:val="normaltextrun"/>
          <w:rFonts w:ascii="Verdana" w:hAnsi="Verdana" w:eastAsia="Verdana" w:cs="Verdana"/>
          <w:sz w:val="24"/>
          <w:szCs w:val="24"/>
        </w:rPr>
        <w:t>the</w:t>
      </w:r>
      <w:r w:rsidRPr="217CD63F" w:rsidR="00D075CC">
        <w:rPr>
          <w:rStyle w:val="normaltextrun"/>
          <w:rFonts w:ascii="Verdana" w:hAnsi="Verdana" w:eastAsia="Verdana" w:cs="Verdana"/>
          <w:sz w:val="24"/>
          <w:szCs w:val="24"/>
        </w:rPr>
        <w:t xml:space="preserve"> Waitangi Tribunal report </w:t>
      </w:r>
      <w:r w:rsidRPr="217CD63F" w:rsidR="00D075CC">
        <w:rPr>
          <w:rFonts w:ascii="Verdana" w:hAnsi="Verdana" w:eastAsia="Verdana" w:cs="Verdana"/>
          <w:sz w:val="24"/>
          <w:szCs w:val="24"/>
        </w:rPr>
        <w:t>Wai 2575 – the Health Services and Outcomes Inquiry</w:t>
      </w:r>
    </w:p>
    <w:p w:rsidRPr="00C4089C" w:rsidR="00D075CC" w:rsidP="03100E9E" w:rsidRDefault="00D075CC" w14:paraId="6D52407C" w14:textId="77777777" w14:noSpellErr="1">
      <w:pPr>
        <w:pStyle w:val="paragraph"/>
        <w:numPr>
          <w:ilvl w:val="0"/>
          <w:numId w:val="20"/>
        </w:numPr>
        <w:tabs>
          <w:tab w:val="clear" w:pos="720"/>
        </w:tabs>
        <w:spacing w:beforeAutospacing="off" w:after="0" w:afterAutospacing="off" w:line="276" w:lineRule="auto"/>
        <w:textAlignment w:val="baseline"/>
        <w:rPr>
          <w:rStyle w:val="normaltextrun"/>
          <w:rFonts w:ascii="Verdana" w:hAnsi="Verdana" w:eastAsia="Verdana" w:cs="Verdana"/>
          <w:sz w:val="24"/>
          <w:szCs w:val="24"/>
        </w:rPr>
      </w:pPr>
      <w:r w:rsidRPr="03100E9E" w:rsidR="00D075CC">
        <w:rPr>
          <w:rStyle w:val="normaltextrun"/>
          <w:rFonts w:ascii="Verdana" w:hAnsi="Verdana" w:eastAsia="Verdana" w:cs="Verdana"/>
          <w:sz w:val="24"/>
          <w:szCs w:val="24"/>
        </w:rPr>
        <w:t>New Zealand Disability Strategy</w:t>
      </w:r>
    </w:p>
    <w:p w:rsidRPr="00C4089C" w:rsidR="00D075CC" w:rsidP="03100E9E" w:rsidRDefault="00D075CC" w14:paraId="0780B9FB" w14:textId="77777777">
      <w:pPr>
        <w:numPr>
          <w:ilvl w:val="0"/>
          <w:numId w:val="20"/>
        </w:numPr>
        <w:tabs>
          <w:tab w:val="clear" w:pos="720"/>
        </w:tabs>
        <w:spacing w:after="0" w:line="276" w:lineRule="auto"/>
        <w:ind w:right="-142"/>
        <w:textAlignment w:val="baseline"/>
        <w:outlineLvl w:val="2"/>
        <w:rPr>
          <w:rStyle w:val="normaltextrun"/>
          <w:rFonts w:ascii="Verdana" w:hAnsi="Verdana" w:eastAsia="Verdana" w:cs="Verdana"/>
          <w:sz w:val="24"/>
          <w:szCs w:val="24"/>
        </w:rPr>
      </w:pPr>
      <w:r w:rsidRPr="03100E9E" w:rsidR="00D075CC">
        <w:rPr>
          <w:rFonts w:ascii="Verdana" w:hAnsi="Verdana" w:eastAsia="Verdana" w:cs="Verdana"/>
          <w:sz w:val="24"/>
          <w:szCs w:val="24"/>
        </w:rPr>
        <w:t>Te</w:t>
      </w:r>
      <w:r w:rsidRPr="03100E9E" w:rsidR="00D075CC">
        <w:rPr>
          <w:rFonts w:ascii="Verdana" w:hAnsi="Verdana" w:eastAsia="Verdana" w:cs="Verdana"/>
          <w:sz w:val="24"/>
          <w:szCs w:val="24"/>
        </w:rPr>
        <w:t xml:space="preserve"> </w:t>
      </w:r>
      <w:r w:rsidRPr="03100E9E" w:rsidR="00D075CC">
        <w:rPr>
          <w:rFonts w:ascii="Verdana" w:hAnsi="Verdana" w:eastAsia="Verdana" w:cs="Verdana"/>
          <w:sz w:val="24"/>
          <w:szCs w:val="24"/>
        </w:rPr>
        <w:t>Aorerekura</w:t>
      </w:r>
      <w:r w:rsidRPr="03100E9E" w:rsidR="00D075CC">
        <w:rPr>
          <w:rFonts w:ascii="Verdana" w:hAnsi="Verdana" w:eastAsia="Verdana" w:cs="Verdana"/>
          <w:sz w:val="24"/>
          <w:szCs w:val="24"/>
        </w:rPr>
        <w:t xml:space="preserve"> National Strategy to Eliminate Family Violence and Sexual Violence (</w:t>
      </w:r>
      <w:r w:rsidRPr="03100E9E" w:rsidR="00D075CC">
        <w:rPr>
          <w:rFonts w:ascii="Verdana" w:hAnsi="Verdana" w:eastAsia="Verdana" w:cs="Verdana"/>
          <w:sz w:val="24"/>
          <w:szCs w:val="24"/>
        </w:rPr>
        <w:t>Whaikaha</w:t>
      </w:r>
      <w:r w:rsidRPr="03100E9E" w:rsidR="00D075CC">
        <w:rPr>
          <w:rFonts w:ascii="Verdana" w:hAnsi="Verdana" w:eastAsia="Verdana" w:cs="Verdana"/>
          <w:sz w:val="24"/>
          <w:szCs w:val="24"/>
        </w:rPr>
        <w:t xml:space="preserve"> has responsibility for Action 28)</w:t>
      </w:r>
    </w:p>
    <w:p w:rsidR="00D075CC" w:rsidP="0965A109" w:rsidRDefault="00D075CC" w14:paraId="74EEFD93" w14:textId="77777777">
      <w:pPr>
        <w:spacing w:after="0"/>
        <w:rPr>
          <w:rFonts w:ascii="Verdana" w:hAnsi="Verdana" w:eastAsia="Verdana" w:cs="Verdana"/>
          <w:color w:val="000000" w:themeColor="text1"/>
          <w:sz w:val="24"/>
          <w:szCs w:val="24"/>
        </w:rPr>
      </w:pPr>
    </w:p>
    <w:p w:rsidR="0965A109" w:rsidP="03100E9E" w:rsidRDefault="0965A109" w14:paraId="71B3FC86" w14:textId="41BA9E5A">
      <w:pPr>
        <w:spacing w:after="0" w:line="240" w:lineRule="auto"/>
        <w:rPr>
          <w:rFonts w:ascii="Verdana" w:hAnsi="Verdana" w:eastAsia="Verdana" w:cs="Verdana"/>
          <w:lang w:eastAsia="en-NZ"/>
        </w:rPr>
      </w:pPr>
    </w:p>
    <w:p w:rsidRPr="00ED0B25" w:rsidR="00700000" w:rsidP="03100E9E" w:rsidRDefault="00092F13" w14:paraId="2835A884" w14:textId="1827D55D">
      <w:pPr>
        <w:pStyle w:val="paragraph"/>
        <w:spacing w:beforeAutospacing="off" w:after="0" w:afterAutospacing="off"/>
        <w:textAlignment w:val="baseline"/>
        <w:rPr>
          <w:rStyle w:val="normaltextrun"/>
          <w:rFonts w:ascii="Verdana" w:hAnsi="Verdana" w:eastAsia="Verdana" w:cs="Verdana"/>
          <w:b w:val="1"/>
          <w:bCs w:val="1"/>
          <w:color w:val="1F497D" w:themeColor="text2"/>
          <w:sz w:val="28"/>
          <w:szCs w:val="28"/>
        </w:rPr>
      </w:pPr>
      <w:r w:rsidRPr="03100E9E" w:rsidR="00092F13">
        <w:rPr>
          <w:rStyle w:val="normaltextrun"/>
          <w:rFonts w:ascii="Verdana" w:hAnsi="Verdana" w:eastAsia="Verdana" w:cs="Verdana"/>
          <w:b w:val="1"/>
          <w:bCs w:val="1"/>
          <w:color w:val="1F497D" w:themeColor="text2" w:themeTint="FF" w:themeShade="FF"/>
          <w:sz w:val="28"/>
          <w:szCs w:val="28"/>
        </w:rPr>
        <w:t xml:space="preserve">The </w:t>
      </w:r>
      <w:r w:rsidRPr="03100E9E" w:rsidR="5EE94964">
        <w:rPr>
          <w:rStyle w:val="normaltextrun"/>
          <w:rFonts w:ascii="Verdana" w:hAnsi="Verdana" w:eastAsia="Verdana" w:cs="Verdana"/>
          <w:b w:val="1"/>
          <w:bCs w:val="1"/>
          <w:color w:val="1F497D" w:themeColor="text2" w:themeTint="FF" w:themeShade="FF"/>
          <w:sz w:val="28"/>
          <w:szCs w:val="28"/>
        </w:rPr>
        <w:t xml:space="preserve">My Home, My Choice </w:t>
      </w:r>
      <w:r w:rsidRPr="03100E9E" w:rsidR="007751D3">
        <w:rPr>
          <w:rStyle w:val="normaltextrun"/>
          <w:rFonts w:ascii="Verdana" w:hAnsi="Verdana" w:eastAsia="Verdana" w:cs="Verdana"/>
          <w:b w:val="1"/>
          <w:bCs w:val="1"/>
          <w:color w:val="1F497D" w:themeColor="text2" w:themeTint="FF" w:themeShade="FF"/>
          <w:sz w:val="28"/>
          <w:szCs w:val="28"/>
        </w:rPr>
        <w:t>Programme</w:t>
      </w:r>
      <w:r w:rsidRPr="03100E9E" w:rsidR="00700000">
        <w:rPr>
          <w:rStyle w:val="normaltextrun"/>
          <w:rFonts w:ascii="Verdana" w:hAnsi="Verdana" w:eastAsia="Verdana" w:cs="Verdana"/>
          <w:b w:val="1"/>
          <w:bCs w:val="1"/>
          <w:color w:val="1F497D" w:themeColor="text2" w:themeTint="FF" w:themeShade="FF"/>
          <w:sz w:val="28"/>
          <w:szCs w:val="28"/>
        </w:rPr>
        <w:t xml:space="preserve"> Steering Group</w:t>
      </w:r>
    </w:p>
    <w:p w:rsidR="00DD3BC4" w:rsidP="6F68ECE7" w:rsidRDefault="2C94C05A" w14:paraId="3B7F4F12" w14:textId="079E34C2">
      <w:pPr>
        <w:spacing w:after="0" w:line="276" w:lineRule="auto"/>
        <w:rPr>
          <w:rStyle w:val="normaltextrun"/>
          <w:rFonts w:ascii="Verdana" w:hAnsi="Verdana" w:eastAsia="Verdana" w:cs="Verdana"/>
          <w:color w:val="000000" w:themeColor="text1"/>
          <w:sz w:val="24"/>
          <w:szCs w:val="24"/>
        </w:rPr>
      </w:pPr>
      <w:r w:rsidRPr="6F68ECE7" w:rsidR="2C94C05A">
        <w:rPr>
          <w:rStyle w:val="normaltextrun"/>
          <w:rFonts w:ascii="Verdana" w:hAnsi="Verdana" w:eastAsia="Verdana" w:cs="Verdana"/>
          <w:color w:val="000000" w:themeColor="text1" w:themeTint="FF" w:themeShade="FF"/>
          <w:sz w:val="24"/>
          <w:szCs w:val="24"/>
        </w:rPr>
        <w:t>Whaikaha</w:t>
      </w:r>
      <w:r w:rsidRPr="6F68ECE7" w:rsidR="2C94C05A">
        <w:rPr>
          <w:rStyle w:val="normaltextrun"/>
          <w:rFonts w:ascii="Verdana" w:hAnsi="Verdana" w:eastAsia="Verdana" w:cs="Verdana"/>
          <w:color w:val="000000" w:themeColor="text1" w:themeTint="FF" w:themeShade="FF"/>
          <w:sz w:val="24"/>
          <w:szCs w:val="24"/>
        </w:rPr>
        <w:t xml:space="preserve"> is setting up a steering group to oversee this important work.</w:t>
      </w:r>
      <w:r w:rsidRPr="6F68ECE7" w:rsidR="1BB02E6B">
        <w:rPr>
          <w:rStyle w:val="normaltextrun"/>
          <w:rFonts w:ascii="Verdana" w:hAnsi="Verdana" w:eastAsia="Verdana" w:cs="Verdana"/>
          <w:color w:val="000000" w:themeColor="text1" w:themeTint="FF" w:themeShade="FF"/>
          <w:sz w:val="24"/>
          <w:szCs w:val="24"/>
        </w:rPr>
        <w:t xml:space="preserve"> The steering group will inform the </w:t>
      </w:r>
      <w:r w:rsidRPr="6F68ECE7" w:rsidR="007751D3">
        <w:rPr>
          <w:rStyle w:val="normaltextrun"/>
          <w:rFonts w:ascii="Verdana" w:hAnsi="Verdana" w:eastAsia="Verdana" w:cs="Verdana"/>
          <w:color w:val="000000" w:themeColor="text1" w:themeTint="FF" w:themeShade="FF"/>
          <w:sz w:val="24"/>
          <w:szCs w:val="24"/>
        </w:rPr>
        <w:t>programme</w:t>
      </w:r>
      <w:r w:rsidRPr="6F68ECE7" w:rsidR="1BB02E6B">
        <w:rPr>
          <w:rStyle w:val="normaltextrun"/>
          <w:rFonts w:ascii="Verdana" w:hAnsi="Verdana" w:eastAsia="Verdana" w:cs="Verdana"/>
          <w:color w:val="000000" w:themeColor="text1" w:themeTint="FF" w:themeShade="FF"/>
          <w:sz w:val="24"/>
          <w:szCs w:val="24"/>
        </w:rPr>
        <w:t xml:space="preserve"> design, </w:t>
      </w:r>
      <w:r w:rsidRPr="6F68ECE7" w:rsidR="1BB02E6B">
        <w:rPr>
          <w:rStyle w:val="normaltextrun"/>
          <w:rFonts w:ascii="Verdana" w:hAnsi="Verdana" w:eastAsia="Verdana" w:cs="Verdana"/>
          <w:color w:val="000000" w:themeColor="text1" w:themeTint="FF" w:themeShade="FF"/>
          <w:sz w:val="24"/>
          <w:szCs w:val="24"/>
        </w:rPr>
        <w:t>implementation</w:t>
      </w:r>
      <w:r w:rsidRPr="6F68ECE7" w:rsidR="1BB02E6B">
        <w:rPr>
          <w:rStyle w:val="normaltextrun"/>
          <w:rFonts w:ascii="Verdana" w:hAnsi="Verdana" w:eastAsia="Verdana" w:cs="Verdana"/>
          <w:color w:val="000000" w:themeColor="text1" w:themeTint="FF" w:themeShade="FF"/>
          <w:sz w:val="24"/>
          <w:szCs w:val="24"/>
        </w:rPr>
        <w:t xml:space="preserve"> and evaluation</w:t>
      </w:r>
      <w:r w:rsidRPr="6F68ECE7" w:rsidR="00DE479E">
        <w:rPr>
          <w:rStyle w:val="normaltextrun"/>
          <w:rFonts w:ascii="Verdana" w:hAnsi="Verdana" w:eastAsia="Verdana" w:cs="Verdana"/>
          <w:color w:val="000000" w:themeColor="text1" w:themeTint="FF" w:themeShade="FF"/>
          <w:sz w:val="24"/>
          <w:szCs w:val="24"/>
        </w:rPr>
        <w:t xml:space="preserve">. </w:t>
      </w:r>
      <w:r w:rsidRPr="6F68ECE7" w:rsidR="79BBD40A">
        <w:rPr>
          <w:rStyle w:val="normaltextrun"/>
          <w:rFonts w:ascii="Verdana" w:hAnsi="Verdana" w:eastAsia="Verdana" w:cs="Verdana"/>
          <w:color w:val="000000" w:themeColor="text1" w:themeTint="FF" w:themeShade="FF"/>
          <w:sz w:val="24"/>
          <w:szCs w:val="24"/>
        </w:rPr>
        <w:t>Steering group members</w:t>
      </w:r>
      <w:r w:rsidRPr="6F68ECE7" w:rsidR="007C44E4">
        <w:rPr>
          <w:rStyle w:val="normaltextrun"/>
          <w:rFonts w:ascii="Verdana" w:hAnsi="Verdana" w:eastAsia="Verdana" w:cs="Verdana"/>
          <w:color w:val="000000" w:themeColor="text1" w:themeTint="FF" w:themeShade="FF"/>
          <w:sz w:val="24"/>
          <w:szCs w:val="24"/>
        </w:rPr>
        <w:t xml:space="preserve"> </w:t>
      </w:r>
      <w:r w:rsidRPr="6F68ECE7" w:rsidR="79BBD40A">
        <w:rPr>
          <w:rStyle w:val="normaltextrun"/>
          <w:rFonts w:ascii="Verdana" w:hAnsi="Verdana" w:eastAsia="Verdana" w:cs="Verdana"/>
          <w:color w:val="000000" w:themeColor="text1" w:themeTint="FF" w:themeShade="FF"/>
          <w:sz w:val="24"/>
          <w:szCs w:val="24"/>
        </w:rPr>
        <w:t xml:space="preserve">will bring their personal experience, leadership skills and subject matter knowledge to guide the actions and priorities of the </w:t>
      </w:r>
      <w:r w:rsidRPr="6F68ECE7" w:rsidR="007751D3">
        <w:rPr>
          <w:rStyle w:val="normaltextrun"/>
          <w:rFonts w:ascii="Verdana" w:hAnsi="Verdana" w:eastAsia="Verdana" w:cs="Verdana"/>
          <w:color w:val="000000" w:themeColor="text1" w:themeTint="FF" w:themeShade="FF"/>
          <w:sz w:val="24"/>
          <w:szCs w:val="24"/>
        </w:rPr>
        <w:t>programme</w:t>
      </w:r>
      <w:r w:rsidRPr="6F68ECE7" w:rsidR="79BBD40A">
        <w:rPr>
          <w:rStyle w:val="normaltextrun"/>
          <w:rFonts w:ascii="Verdana" w:hAnsi="Verdana" w:eastAsia="Verdana" w:cs="Verdana"/>
          <w:color w:val="000000" w:themeColor="text1" w:themeTint="FF" w:themeShade="FF"/>
          <w:sz w:val="24"/>
          <w:szCs w:val="24"/>
        </w:rPr>
        <w:t xml:space="preserve"> team. </w:t>
      </w:r>
    </w:p>
    <w:p w:rsidR="00211EAE" w:rsidP="6F68ECE7" w:rsidRDefault="00E84BA2" w14:paraId="6C35E0F7" w14:textId="63C3AED9">
      <w:pPr>
        <w:spacing w:after="0" w:line="276" w:lineRule="auto"/>
        <w:rPr>
          <w:rStyle w:val="normaltextrun"/>
          <w:rFonts w:ascii="Verdana" w:hAnsi="Verdana" w:eastAsia="Verdana" w:cs="Verdana"/>
          <w:color w:val="000000" w:themeColor="text1"/>
          <w:sz w:val="24"/>
          <w:szCs w:val="24"/>
        </w:rPr>
      </w:pPr>
      <w:r w:rsidRPr="6F68ECE7" w:rsidR="00E84BA2">
        <w:rPr>
          <w:rStyle w:val="normaltextrun"/>
          <w:rFonts w:ascii="Verdana" w:hAnsi="Verdana" w:eastAsia="Verdana" w:cs="Verdana"/>
          <w:color w:val="000000" w:themeColor="text1" w:themeTint="FF" w:themeShade="FF"/>
          <w:sz w:val="24"/>
          <w:szCs w:val="24"/>
        </w:rPr>
        <w:t>This is a paid role</w:t>
      </w:r>
      <w:r w:rsidRPr="6F68ECE7" w:rsidR="0054284A">
        <w:rPr>
          <w:rStyle w:val="normaltextrun"/>
          <w:rFonts w:ascii="Verdana" w:hAnsi="Verdana" w:eastAsia="Verdana" w:cs="Verdana"/>
          <w:color w:val="000000" w:themeColor="text1" w:themeTint="FF" w:themeShade="FF"/>
          <w:sz w:val="24"/>
          <w:szCs w:val="24"/>
        </w:rPr>
        <w:t>. A</w:t>
      </w:r>
      <w:r w:rsidRPr="6F68ECE7" w:rsidR="00DD3BC4">
        <w:rPr>
          <w:rStyle w:val="normaltextrun"/>
          <w:rFonts w:ascii="Verdana" w:hAnsi="Verdana" w:eastAsia="Verdana" w:cs="Verdana"/>
          <w:color w:val="000000" w:themeColor="text1" w:themeTint="FF" w:themeShade="FF"/>
          <w:sz w:val="24"/>
          <w:szCs w:val="24"/>
        </w:rPr>
        <w:t xml:space="preserve">ny access </w:t>
      </w:r>
      <w:r w:rsidRPr="6F68ECE7" w:rsidR="0054284A">
        <w:rPr>
          <w:rStyle w:val="normaltextrun"/>
          <w:rFonts w:ascii="Verdana" w:hAnsi="Verdana" w:eastAsia="Verdana" w:cs="Verdana"/>
          <w:color w:val="000000" w:themeColor="text1" w:themeTint="FF" w:themeShade="FF"/>
          <w:sz w:val="24"/>
          <w:szCs w:val="24"/>
        </w:rPr>
        <w:t>needs</w:t>
      </w:r>
      <w:r w:rsidRPr="6F68ECE7" w:rsidR="00DD3BC4">
        <w:rPr>
          <w:rStyle w:val="normaltextrun"/>
          <w:rFonts w:ascii="Verdana" w:hAnsi="Verdana" w:eastAsia="Verdana" w:cs="Verdana"/>
          <w:color w:val="000000" w:themeColor="text1" w:themeTint="FF" w:themeShade="FF"/>
          <w:sz w:val="24"/>
          <w:szCs w:val="24"/>
        </w:rPr>
        <w:t xml:space="preserve"> such as meeting assistants or NZSL interpreters will be covered. </w:t>
      </w:r>
    </w:p>
    <w:p w:rsidRPr="005672C9" w:rsidR="00211EAE" w:rsidP="0965A109" w:rsidRDefault="00211EAE" w14:paraId="7AFD3AE6" w14:textId="77777777">
      <w:pPr>
        <w:spacing w:after="0" w:line="240" w:lineRule="auto"/>
        <w:rPr>
          <w:rStyle w:val="normaltextrun"/>
          <w:rFonts w:ascii="Verdana" w:hAnsi="Verdana" w:eastAsia="Verdana" w:cs="Verdana"/>
          <w:color w:val="0070C0"/>
          <w:sz w:val="24"/>
          <w:szCs w:val="24"/>
        </w:rPr>
      </w:pPr>
    </w:p>
    <w:p w:rsidRPr="005672C9" w:rsidR="09E66664" w:rsidP="6F68ECE7" w:rsidRDefault="366CEDC9" w14:paraId="24815437" w14:textId="07F8AC28">
      <w:pPr>
        <w:spacing w:after="0" w:line="240" w:lineRule="auto"/>
        <w:rPr>
          <w:rStyle w:val="normaltextrun"/>
          <w:rFonts w:ascii="Verdana" w:hAnsi="Verdana" w:eastAsia="Verdana" w:cs="Verdana"/>
          <w:b w:val="1"/>
          <w:bCs w:val="1"/>
          <w:color w:val="1F497D" w:themeColor="text2"/>
          <w:sz w:val="24"/>
          <w:szCs w:val="24"/>
        </w:rPr>
      </w:pPr>
      <w:r w:rsidRPr="6F68ECE7" w:rsidR="366CEDC9">
        <w:rPr>
          <w:rStyle w:val="normaltextrun"/>
          <w:rFonts w:ascii="Verdana" w:hAnsi="Verdana" w:eastAsia="Verdana" w:cs="Verdana"/>
          <w:b w:val="1"/>
          <w:bCs w:val="1"/>
          <w:color w:val="1F497D" w:themeColor="text2" w:themeTint="FF" w:themeShade="FF"/>
          <w:sz w:val="24"/>
          <w:szCs w:val="24"/>
        </w:rPr>
        <w:t xml:space="preserve">The steering group will </w:t>
      </w:r>
      <w:r w:rsidRPr="6F68ECE7" w:rsidR="00DE479E">
        <w:rPr>
          <w:rStyle w:val="normaltextrun"/>
          <w:rFonts w:ascii="Verdana" w:hAnsi="Verdana" w:eastAsia="Verdana" w:cs="Verdana"/>
          <w:b w:val="1"/>
          <w:bCs w:val="1"/>
          <w:color w:val="1F497D" w:themeColor="text2" w:themeTint="FF" w:themeShade="FF"/>
          <w:sz w:val="24"/>
          <w:szCs w:val="24"/>
        </w:rPr>
        <w:t>include</w:t>
      </w:r>
      <w:r w:rsidRPr="6F68ECE7" w:rsidR="366CEDC9">
        <w:rPr>
          <w:rStyle w:val="normaltextrun"/>
          <w:rFonts w:ascii="Verdana" w:hAnsi="Verdana" w:eastAsia="Verdana" w:cs="Verdana"/>
          <w:b w:val="1"/>
          <w:bCs w:val="1"/>
          <w:color w:val="1F497D" w:themeColor="text2" w:themeTint="FF" w:themeShade="FF"/>
          <w:sz w:val="24"/>
          <w:szCs w:val="24"/>
        </w:rPr>
        <w:t xml:space="preserve">: </w:t>
      </w:r>
    </w:p>
    <w:p w:rsidRPr="00942AF5" w:rsidR="28997197" w:rsidP="16745E0A" w:rsidRDefault="006C1755" w14:paraId="4CE6CBFE" w14:textId="10F78AF6">
      <w:pPr>
        <w:pStyle w:val="ListParagraph"/>
        <w:numPr>
          <w:ilvl w:val="0"/>
          <w:numId w:val="7"/>
        </w:numPr>
        <w:spacing w:line="257" w:lineRule="auto"/>
        <w:rPr>
          <w:rFonts w:ascii="Verdana" w:hAnsi="Verdana" w:eastAsia="Verdana" w:cs="Verdana"/>
          <w:sz w:val="24"/>
          <w:szCs w:val="24"/>
          <w:lang w:val="en-GB"/>
        </w:rPr>
      </w:pPr>
      <w:r w:rsidRPr="03100E9E" w:rsidR="006C1755">
        <w:rPr>
          <w:rFonts w:ascii="Verdana" w:hAnsi="Verdana" w:eastAsia="Verdana" w:cs="Verdana"/>
          <w:sz w:val="24"/>
          <w:szCs w:val="24"/>
          <w:lang w:val="en-GB"/>
        </w:rPr>
        <w:t>A</w:t>
      </w:r>
      <w:r w:rsidRPr="03100E9E" w:rsidR="541BAF67">
        <w:rPr>
          <w:rFonts w:ascii="Verdana" w:hAnsi="Verdana" w:eastAsia="Verdana" w:cs="Verdana"/>
          <w:sz w:val="24"/>
          <w:szCs w:val="24"/>
          <w:lang w:val="en-GB"/>
        </w:rPr>
        <w:t xml:space="preserve"> disabled leader with experience of residential </w:t>
      </w:r>
      <w:r w:rsidRPr="03100E9E" w:rsidR="004B09BE">
        <w:rPr>
          <w:rFonts w:ascii="Verdana" w:hAnsi="Verdana" w:eastAsia="Verdana" w:cs="Verdana"/>
          <w:sz w:val="24"/>
          <w:szCs w:val="24"/>
          <w:lang w:val="en-GB"/>
        </w:rPr>
        <w:t xml:space="preserve">services and a good understanding of what </w:t>
      </w:r>
      <w:r w:rsidRPr="03100E9E" w:rsidR="004B09BE">
        <w:rPr>
          <w:rFonts w:ascii="Verdana" w:hAnsi="Verdana" w:eastAsia="Verdana" w:cs="Verdana"/>
          <w:sz w:val="24"/>
          <w:szCs w:val="24"/>
          <w:lang w:val="en-GB"/>
        </w:rPr>
        <w:t>a good home</w:t>
      </w:r>
      <w:r w:rsidRPr="03100E9E" w:rsidR="004B09BE">
        <w:rPr>
          <w:rFonts w:ascii="Verdana" w:hAnsi="Verdana" w:eastAsia="Verdana" w:cs="Verdana"/>
          <w:sz w:val="24"/>
          <w:szCs w:val="24"/>
          <w:lang w:val="en-GB"/>
        </w:rPr>
        <w:t xml:space="preserve"> and living situation would </w:t>
      </w:r>
      <w:r w:rsidRPr="03100E9E" w:rsidR="005672C9">
        <w:rPr>
          <w:rFonts w:ascii="Verdana" w:hAnsi="Verdana" w:eastAsia="Verdana" w:cs="Verdana"/>
          <w:sz w:val="24"/>
          <w:szCs w:val="24"/>
          <w:lang w:val="en-GB"/>
        </w:rPr>
        <w:t>look like for them</w:t>
      </w:r>
      <w:r w:rsidRPr="03100E9E" w:rsidR="004B09BE">
        <w:rPr>
          <w:rFonts w:ascii="Verdana" w:hAnsi="Verdana" w:eastAsia="Verdana" w:cs="Verdana"/>
          <w:sz w:val="24"/>
          <w:szCs w:val="24"/>
          <w:lang w:val="en-GB"/>
        </w:rPr>
        <w:t xml:space="preserve"> </w:t>
      </w:r>
    </w:p>
    <w:p w:rsidRPr="00942AF5" w:rsidR="28997197" w:rsidP="16745E0A" w:rsidRDefault="006C1755" w14:paraId="7D6808A0" w14:textId="06A88E54">
      <w:pPr>
        <w:pStyle w:val="ListParagraph"/>
        <w:numPr>
          <w:ilvl w:val="0"/>
          <w:numId w:val="7"/>
        </w:numPr>
        <w:spacing w:line="288" w:lineRule="auto"/>
        <w:rPr>
          <w:rFonts w:ascii="Verdana" w:hAnsi="Verdana" w:eastAsia="Verdana" w:cs="Verdana"/>
          <w:sz w:val="24"/>
          <w:szCs w:val="24"/>
          <w:lang w:val="en-GB"/>
        </w:rPr>
      </w:pPr>
      <w:r w:rsidRPr="6F68ECE7" w:rsidR="006C1755">
        <w:rPr>
          <w:rFonts w:ascii="Verdana" w:hAnsi="Verdana" w:eastAsia="Verdana" w:cs="Verdana"/>
          <w:sz w:val="24"/>
          <w:szCs w:val="24"/>
          <w:lang w:val="en-GB"/>
        </w:rPr>
        <w:t>A</w:t>
      </w:r>
      <w:r w:rsidRPr="6F68ECE7" w:rsidR="541BAF67">
        <w:rPr>
          <w:rFonts w:ascii="Verdana" w:hAnsi="Verdana" w:eastAsia="Verdana" w:cs="Verdana"/>
          <w:sz w:val="24"/>
          <w:szCs w:val="24"/>
          <w:lang w:val="en-GB"/>
        </w:rPr>
        <w:t xml:space="preserve"> </w:t>
      </w:r>
      <w:r w:rsidRPr="6F68ECE7" w:rsidR="22F956F2">
        <w:rPr>
          <w:rFonts w:ascii="Verdana" w:hAnsi="Verdana" w:eastAsia="Verdana" w:cs="Verdana"/>
          <w:sz w:val="24"/>
          <w:szCs w:val="24"/>
          <w:lang w:val="en-GB"/>
        </w:rPr>
        <w:t>t</w:t>
      </w:r>
      <w:r w:rsidRPr="6F68ECE7" w:rsidR="00D075CC">
        <w:rPr>
          <w:rFonts w:ascii="Verdana" w:hAnsi="Verdana" w:eastAsia="Verdana" w:cs="Verdana"/>
          <w:sz w:val="24"/>
          <w:szCs w:val="24"/>
          <w:lang w:val="en-GB"/>
        </w:rPr>
        <w:t>āngata</w:t>
      </w:r>
      <w:r w:rsidRPr="6F68ECE7" w:rsidR="00D075CC">
        <w:rPr>
          <w:rFonts w:ascii="Verdana" w:hAnsi="Verdana" w:eastAsia="Verdana" w:cs="Verdana"/>
          <w:sz w:val="24"/>
          <w:szCs w:val="24"/>
          <w:lang w:val="en-GB"/>
        </w:rPr>
        <w:t xml:space="preserve"> </w:t>
      </w:r>
      <w:r w:rsidRPr="6F68ECE7" w:rsidR="50741121">
        <w:rPr>
          <w:rFonts w:ascii="Verdana" w:hAnsi="Verdana" w:eastAsia="Verdana" w:cs="Verdana"/>
          <w:sz w:val="24"/>
          <w:szCs w:val="24"/>
          <w:lang w:val="en-GB"/>
        </w:rPr>
        <w:t>w</w:t>
      </w:r>
      <w:r w:rsidRPr="6F68ECE7" w:rsidR="541BAF67">
        <w:rPr>
          <w:rFonts w:ascii="Verdana" w:hAnsi="Verdana" w:eastAsia="Verdana" w:cs="Verdana"/>
          <w:sz w:val="24"/>
          <w:szCs w:val="24"/>
          <w:lang w:val="en-GB"/>
        </w:rPr>
        <w:t>haikaha</w:t>
      </w:r>
      <w:r w:rsidRPr="6F68ECE7" w:rsidR="541BAF67">
        <w:rPr>
          <w:rFonts w:ascii="Verdana" w:hAnsi="Verdana" w:eastAsia="Verdana" w:cs="Verdana"/>
          <w:sz w:val="24"/>
          <w:szCs w:val="24"/>
          <w:lang w:val="en-GB"/>
        </w:rPr>
        <w:t xml:space="preserve"> Māori leader with </w:t>
      </w:r>
      <w:r w:rsidRPr="6F68ECE7" w:rsidR="004B09BE">
        <w:rPr>
          <w:rFonts w:ascii="Verdana" w:hAnsi="Verdana" w:eastAsia="Verdana" w:cs="Verdana"/>
          <w:sz w:val="24"/>
          <w:szCs w:val="24"/>
          <w:lang w:val="en-GB"/>
        </w:rPr>
        <w:t>knowledge</w:t>
      </w:r>
      <w:r w:rsidRPr="6F68ECE7" w:rsidR="541BAF67">
        <w:rPr>
          <w:rFonts w:ascii="Verdana" w:hAnsi="Verdana" w:eastAsia="Verdana" w:cs="Verdana"/>
          <w:sz w:val="24"/>
          <w:szCs w:val="24"/>
          <w:lang w:val="en-GB"/>
        </w:rPr>
        <w:t xml:space="preserve"> of Te Tiriti o Waitangi</w:t>
      </w:r>
      <w:r w:rsidRPr="6F68ECE7" w:rsidR="005672C9">
        <w:rPr>
          <w:rFonts w:ascii="Verdana" w:hAnsi="Verdana" w:eastAsia="Verdana" w:cs="Verdana"/>
          <w:sz w:val="24"/>
          <w:szCs w:val="24"/>
          <w:lang w:val="en-GB"/>
        </w:rPr>
        <w:t>,</w:t>
      </w:r>
      <w:r w:rsidRPr="6F68ECE7" w:rsidR="004B09BE">
        <w:rPr>
          <w:rFonts w:ascii="Verdana" w:hAnsi="Verdana" w:eastAsia="Verdana" w:cs="Verdana"/>
          <w:sz w:val="24"/>
          <w:szCs w:val="24"/>
          <w:lang w:val="en-GB"/>
        </w:rPr>
        <w:t xml:space="preserve"> experience of </w:t>
      </w:r>
      <w:r w:rsidRPr="6F68ECE7" w:rsidR="541BAF67">
        <w:rPr>
          <w:rFonts w:ascii="Verdana" w:hAnsi="Verdana" w:eastAsia="Verdana" w:cs="Verdana"/>
          <w:sz w:val="24"/>
          <w:szCs w:val="24"/>
          <w:lang w:val="en-GB"/>
        </w:rPr>
        <w:t>residential care</w:t>
      </w:r>
      <w:r w:rsidRPr="6F68ECE7" w:rsidR="004B09BE">
        <w:rPr>
          <w:rFonts w:ascii="Verdana" w:hAnsi="Verdana" w:eastAsia="Verdana" w:cs="Verdana"/>
          <w:sz w:val="24"/>
          <w:szCs w:val="24"/>
          <w:lang w:val="en-GB"/>
        </w:rPr>
        <w:t xml:space="preserve"> services and a good </w:t>
      </w:r>
      <w:r w:rsidRPr="6F68ECE7" w:rsidR="004B09BE">
        <w:rPr>
          <w:rFonts w:ascii="Verdana" w:hAnsi="Verdana" w:eastAsia="Verdana" w:cs="Verdana"/>
          <w:sz w:val="24"/>
          <w:szCs w:val="24"/>
          <w:lang w:val="en-GB"/>
        </w:rPr>
        <w:t xml:space="preserve">understanding of what </w:t>
      </w:r>
      <w:r w:rsidRPr="6F68ECE7" w:rsidR="004B09BE">
        <w:rPr>
          <w:rFonts w:ascii="Verdana" w:hAnsi="Verdana" w:eastAsia="Verdana" w:cs="Verdana"/>
          <w:sz w:val="24"/>
          <w:szCs w:val="24"/>
          <w:lang w:val="en-GB"/>
        </w:rPr>
        <w:t>a good home</w:t>
      </w:r>
      <w:r w:rsidRPr="6F68ECE7" w:rsidR="004B09BE">
        <w:rPr>
          <w:rFonts w:ascii="Verdana" w:hAnsi="Verdana" w:eastAsia="Verdana" w:cs="Verdana"/>
          <w:sz w:val="24"/>
          <w:szCs w:val="24"/>
          <w:lang w:val="en-GB"/>
        </w:rPr>
        <w:t xml:space="preserve"> and living situation would</w:t>
      </w:r>
      <w:r w:rsidRPr="6F68ECE7" w:rsidR="005672C9">
        <w:rPr>
          <w:rFonts w:ascii="Verdana" w:hAnsi="Verdana" w:eastAsia="Verdana" w:cs="Verdana"/>
          <w:sz w:val="24"/>
          <w:szCs w:val="24"/>
          <w:lang w:val="en-GB"/>
        </w:rPr>
        <w:t xml:space="preserve"> look like</w:t>
      </w:r>
      <w:r w:rsidRPr="6F68ECE7" w:rsidR="004B09BE">
        <w:rPr>
          <w:rFonts w:ascii="Verdana" w:hAnsi="Verdana" w:eastAsia="Verdana" w:cs="Verdana"/>
          <w:sz w:val="24"/>
          <w:szCs w:val="24"/>
          <w:lang w:val="en-GB"/>
        </w:rPr>
        <w:t xml:space="preserve"> for </w:t>
      </w:r>
      <w:r w:rsidRPr="6F68ECE7" w:rsidR="004B09BE">
        <w:rPr>
          <w:rFonts w:ascii="Verdana" w:hAnsi="Verdana" w:eastAsia="Verdana" w:cs="Verdana"/>
          <w:sz w:val="24"/>
          <w:szCs w:val="24"/>
          <w:lang w:val="en-GB"/>
        </w:rPr>
        <w:t>tāngata</w:t>
      </w:r>
      <w:r w:rsidRPr="6F68ECE7" w:rsidR="004B09BE">
        <w:rPr>
          <w:rFonts w:ascii="Verdana" w:hAnsi="Verdana" w:eastAsia="Verdana" w:cs="Verdana"/>
          <w:sz w:val="24"/>
          <w:szCs w:val="24"/>
          <w:lang w:val="en-GB"/>
        </w:rPr>
        <w:t xml:space="preserve"> </w:t>
      </w:r>
      <w:r w:rsidRPr="6F68ECE7" w:rsidR="004B09BE">
        <w:rPr>
          <w:rFonts w:ascii="Verdana" w:hAnsi="Verdana" w:eastAsia="Verdana" w:cs="Verdana"/>
          <w:sz w:val="24"/>
          <w:szCs w:val="24"/>
          <w:lang w:val="en-GB"/>
        </w:rPr>
        <w:t>whaikaha</w:t>
      </w:r>
      <w:r w:rsidRPr="6F68ECE7" w:rsidR="004B09BE">
        <w:rPr>
          <w:rFonts w:ascii="Verdana" w:hAnsi="Verdana" w:eastAsia="Verdana" w:cs="Verdana"/>
          <w:sz w:val="24"/>
          <w:szCs w:val="24"/>
          <w:lang w:val="en-GB"/>
        </w:rPr>
        <w:t xml:space="preserve"> M</w:t>
      </w:r>
      <w:r w:rsidRPr="6F68ECE7" w:rsidR="004B09BE">
        <w:rPr>
          <w:rFonts w:ascii="Verdana" w:hAnsi="Verdana" w:eastAsia="Verdana" w:cs="Verdana"/>
          <w:sz w:val="24"/>
          <w:szCs w:val="24"/>
          <w:lang w:val="mi-NZ"/>
        </w:rPr>
        <w:t>āori</w:t>
      </w:r>
      <w:r w:rsidRPr="6F68ECE7" w:rsidR="004B09BE">
        <w:rPr>
          <w:rFonts w:ascii="Verdana" w:hAnsi="Verdana" w:eastAsia="Verdana" w:cs="Verdana"/>
          <w:sz w:val="24"/>
          <w:szCs w:val="24"/>
          <w:lang w:val="mi-NZ"/>
        </w:rPr>
        <w:t xml:space="preserve"> and </w:t>
      </w:r>
      <w:r w:rsidRPr="6F68ECE7" w:rsidR="004B09BE">
        <w:rPr>
          <w:rFonts w:ascii="Verdana" w:hAnsi="Verdana" w:eastAsia="Verdana" w:cs="Verdana"/>
          <w:sz w:val="24"/>
          <w:szCs w:val="24"/>
          <w:lang w:val="mi-NZ"/>
        </w:rPr>
        <w:t>their</w:t>
      </w:r>
      <w:r w:rsidRPr="6F68ECE7" w:rsidR="004B09BE">
        <w:rPr>
          <w:rFonts w:ascii="Verdana" w:hAnsi="Verdana" w:eastAsia="Verdana" w:cs="Verdana"/>
          <w:sz w:val="24"/>
          <w:szCs w:val="24"/>
          <w:lang w:val="mi-NZ"/>
        </w:rPr>
        <w:t xml:space="preserve"> whānau</w:t>
      </w:r>
    </w:p>
    <w:p w:rsidRPr="00942AF5" w:rsidR="28997197" w:rsidP="16745E0A" w:rsidRDefault="00062919" w14:paraId="5E45D456" w14:textId="0E5DC175">
      <w:pPr>
        <w:pStyle w:val="ListParagraph"/>
        <w:numPr>
          <w:ilvl w:val="0"/>
          <w:numId w:val="7"/>
        </w:numPr>
        <w:spacing w:line="288" w:lineRule="auto"/>
        <w:rPr>
          <w:rFonts w:ascii="Verdana" w:hAnsi="Verdana" w:eastAsia="Verdana" w:cs="Verdana"/>
          <w:sz w:val="24"/>
          <w:szCs w:val="24"/>
          <w:lang w:val="en-GB"/>
        </w:rPr>
      </w:pPr>
      <w:r w:rsidRPr="6F68ECE7" w:rsidR="00062919">
        <w:rPr>
          <w:rFonts w:ascii="Verdana" w:hAnsi="Verdana" w:eastAsia="Verdana" w:cs="Verdana"/>
          <w:sz w:val="24"/>
          <w:szCs w:val="24"/>
          <w:lang w:val="en-GB"/>
        </w:rPr>
        <w:t>A</w:t>
      </w:r>
      <w:r w:rsidRPr="6F68ECE7" w:rsidR="541BAF67">
        <w:rPr>
          <w:rFonts w:ascii="Verdana" w:hAnsi="Verdana" w:eastAsia="Verdana" w:cs="Verdana"/>
          <w:sz w:val="24"/>
          <w:szCs w:val="24"/>
          <w:lang w:val="en-GB"/>
        </w:rPr>
        <w:t xml:space="preserve"> leader from the Pacific disability community with experience of residential car</w:t>
      </w:r>
      <w:r w:rsidRPr="6F68ECE7" w:rsidR="00BD7627">
        <w:rPr>
          <w:rFonts w:ascii="Verdana" w:hAnsi="Verdana" w:eastAsia="Verdana" w:cs="Verdana"/>
          <w:sz w:val="24"/>
          <w:szCs w:val="24"/>
          <w:lang w:val="en-GB"/>
        </w:rPr>
        <w:t xml:space="preserve">e and </w:t>
      </w:r>
      <w:r w:rsidRPr="6F68ECE7" w:rsidR="004B09BE">
        <w:rPr>
          <w:rFonts w:ascii="Verdana" w:hAnsi="Verdana" w:eastAsia="Verdana" w:cs="Verdana"/>
          <w:sz w:val="24"/>
          <w:szCs w:val="24"/>
          <w:lang w:val="en-GB"/>
        </w:rPr>
        <w:t xml:space="preserve">a good understanding of </w:t>
      </w:r>
      <w:r w:rsidRPr="6F68ECE7" w:rsidR="00BD7627">
        <w:rPr>
          <w:rFonts w:ascii="Verdana" w:hAnsi="Verdana" w:eastAsia="Verdana" w:cs="Verdana"/>
          <w:sz w:val="24"/>
          <w:szCs w:val="24"/>
          <w:lang w:val="en-GB"/>
        </w:rPr>
        <w:t xml:space="preserve">what </w:t>
      </w:r>
      <w:r w:rsidRPr="6F68ECE7" w:rsidR="004B09BE">
        <w:rPr>
          <w:rFonts w:ascii="Verdana" w:hAnsi="Verdana" w:eastAsia="Verdana" w:cs="Verdana"/>
          <w:sz w:val="24"/>
          <w:szCs w:val="24"/>
          <w:lang w:val="en-GB"/>
        </w:rPr>
        <w:t>a good home</w:t>
      </w:r>
      <w:r w:rsidRPr="6F68ECE7" w:rsidR="004B09BE">
        <w:rPr>
          <w:rFonts w:ascii="Verdana" w:hAnsi="Verdana" w:eastAsia="Verdana" w:cs="Verdana"/>
          <w:sz w:val="24"/>
          <w:szCs w:val="24"/>
          <w:lang w:val="en-GB"/>
        </w:rPr>
        <w:t xml:space="preserve"> and living situation would </w:t>
      </w:r>
      <w:r w:rsidRPr="6F68ECE7" w:rsidR="005672C9">
        <w:rPr>
          <w:rFonts w:ascii="Verdana" w:hAnsi="Verdana" w:eastAsia="Verdana" w:cs="Verdana"/>
          <w:sz w:val="24"/>
          <w:szCs w:val="24"/>
          <w:lang w:val="en-GB"/>
        </w:rPr>
        <w:t xml:space="preserve">look like </w:t>
      </w:r>
      <w:r w:rsidRPr="6F68ECE7" w:rsidR="004B09BE">
        <w:rPr>
          <w:rFonts w:ascii="Verdana" w:hAnsi="Verdana" w:eastAsia="Verdana" w:cs="Verdana"/>
          <w:sz w:val="24"/>
          <w:szCs w:val="24"/>
          <w:lang w:val="en-GB"/>
        </w:rPr>
        <w:t xml:space="preserve">for disabled pacific </w:t>
      </w:r>
      <w:r w:rsidRPr="6F68ECE7" w:rsidR="7C696548">
        <w:rPr>
          <w:rFonts w:ascii="Verdana" w:hAnsi="Verdana" w:eastAsia="Verdana" w:cs="Verdana"/>
          <w:sz w:val="24"/>
          <w:szCs w:val="24"/>
          <w:lang w:val="en-GB"/>
        </w:rPr>
        <w:t xml:space="preserve">peoples </w:t>
      </w:r>
      <w:r w:rsidRPr="6F68ECE7" w:rsidR="004B09BE">
        <w:rPr>
          <w:rFonts w:ascii="Verdana" w:hAnsi="Verdana" w:eastAsia="Verdana" w:cs="Verdana"/>
          <w:sz w:val="24"/>
          <w:szCs w:val="24"/>
          <w:lang w:val="en-GB"/>
        </w:rPr>
        <w:t>and their families</w:t>
      </w:r>
      <w:r w:rsidRPr="6F68ECE7" w:rsidR="541BAF67">
        <w:rPr>
          <w:rFonts w:ascii="Verdana" w:hAnsi="Verdana" w:eastAsia="Verdana" w:cs="Verdana"/>
          <w:sz w:val="24"/>
          <w:szCs w:val="24"/>
          <w:lang w:val="en-GB"/>
        </w:rPr>
        <w:t xml:space="preserve"> </w:t>
      </w:r>
    </w:p>
    <w:p w:rsidRPr="00942AF5" w:rsidR="28997197" w:rsidP="16745E0A" w:rsidRDefault="00062919" w14:paraId="2E3C8B74" w14:textId="6C1F89D2">
      <w:pPr>
        <w:pStyle w:val="ListParagraph"/>
        <w:numPr>
          <w:ilvl w:val="0"/>
          <w:numId w:val="7"/>
        </w:numPr>
        <w:spacing w:line="288" w:lineRule="auto"/>
        <w:rPr>
          <w:rFonts w:ascii="Verdana" w:hAnsi="Verdana" w:eastAsia="Verdana" w:cs="Verdana"/>
          <w:sz w:val="24"/>
          <w:szCs w:val="24"/>
          <w:lang w:val="en-GB"/>
        </w:rPr>
      </w:pPr>
      <w:r w:rsidRPr="03100E9E" w:rsidR="00062919">
        <w:rPr>
          <w:rFonts w:ascii="Verdana" w:hAnsi="Verdana" w:eastAsia="Verdana" w:cs="Verdana"/>
          <w:sz w:val="24"/>
          <w:szCs w:val="24"/>
          <w:lang w:val="en-GB"/>
        </w:rPr>
        <w:t>A</w:t>
      </w:r>
      <w:r w:rsidRPr="03100E9E" w:rsidR="541BAF67">
        <w:rPr>
          <w:rFonts w:ascii="Verdana" w:hAnsi="Verdana" w:eastAsia="Verdana" w:cs="Verdana"/>
          <w:sz w:val="24"/>
          <w:szCs w:val="24"/>
          <w:lang w:val="en-GB"/>
        </w:rPr>
        <w:t xml:space="preserve"> family and/or whānau leader with experience of residential care</w:t>
      </w:r>
      <w:r w:rsidRPr="03100E9E" w:rsidR="00BD7627">
        <w:rPr>
          <w:rFonts w:ascii="Verdana" w:hAnsi="Verdana" w:eastAsia="Verdana" w:cs="Verdana"/>
          <w:sz w:val="24"/>
          <w:szCs w:val="24"/>
          <w:lang w:val="en-GB"/>
        </w:rPr>
        <w:t xml:space="preserve"> and </w:t>
      </w:r>
      <w:r w:rsidRPr="03100E9E" w:rsidR="004B09BE">
        <w:rPr>
          <w:rFonts w:ascii="Verdana" w:hAnsi="Verdana" w:eastAsia="Verdana" w:cs="Verdana"/>
          <w:sz w:val="24"/>
          <w:szCs w:val="24"/>
          <w:lang w:val="en-GB"/>
        </w:rPr>
        <w:t xml:space="preserve">a good understanding of what </w:t>
      </w:r>
      <w:r w:rsidRPr="03100E9E" w:rsidR="004B09BE">
        <w:rPr>
          <w:rFonts w:ascii="Verdana" w:hAnsi="Verdana" w:eastAsia="Verdana" w:cs="Verdana"/>
          <w:sz w:val="24"/>
          <w:szCs w:val="24"/>
          <w:lang w:val="en-GB"/>
        </w:rPr>
        <w:t>a good home</w:t>
      </w:r>
      <w:r w:rsidRPr="03100E9E" w:rsidR="004B09BE">
        <w:rPr>
          <w:rFonts w:ascii="Verdana" w:hAnsi="Verdana" w:eastAsia="Verdana" w:cs="Verdana"/>
          <w:sz w:val="24"/>
          <w:szCs w:val="24"/>
          <w:lang w:val="en-GB"/>
        </w:rPr>
        <w:t xml:space="preserve"> and living situation would</w:t>
      </w:r>
      <w:r w:rsidRPr="03100E9E" w:rsidR="005672C9">
        <w:rPr>
          <w:rFonts w:ascii="Verdana" w:hAnsi="Verdana" w:eastAsia="Verdana" w:cs="Verdana"/>
          <w:sz w:val="24"/>
          <w:szCs w:val="24"/>
          <w:lang w:val="en-GB"/>
        </w:rPr>
        <w:t xml:space="preserve"> look like for them</w:t>
      </w:r>
    </w:p>
    <w:p w:rsidRPr="00942AF5" w:rsidR="28997197" w:rsidP="16745E0A" w:rsidRDefault="00062919" w14:paraId="2467026B" w14:textId="75574187">
      <w:pPr>
        <w:pStyle w:val="ListParagraph"/>
        <w:numPr>
          <w:ilvl w:val="0"/>
          <w:numId w:val="7"/>
        </w:numPr>
        <w:spacing w:line="288" w:lineRule="auto"/>
        <w:rPr>
          <w:rFonts w:ascii="Verdana" w:hAnsi="Verdana" w:eastAsia="Verdana" w:cs="Verdana"/>
          <w:sz w:val="24"/>
          <w:szCs w:val="24"/>
          <w:lang w:val="en-GB"/>
        </w:rPr>
      </w:pPr>
      <w:r w:rsidRPr="03100E9E" w:rsidR="00062919">
        <w:rPr>
          <w:rFonts w:ascii="Verdana" w:hAnsi="Verdana" w:eastAsia="Verdana" w:cs="Verdana"/>
          <w:sz w:val="24"/>
          <w:szCs w:val="24"/>
          <w:lang w:val="en-GB"/>
        </w:rPr>
        <w:t>A</w:t>
      </w:r>
      <w:r w:rsidRPr="03100E9E" w:rsidR="541BAF67">
        <w:rPr>
          <w:rFonts w:ascii="Verdana" w:hAnsi="Verdana" w:eastAsia="Verdana" w:cs="Verdana"/>
          <w:sz w:val="24"/>
          <w:szCs w:val="24"/>
          <w:lang w:val="en-GB"/>
        </w:rPr>
        <w:t xml:space="preserve"> leader from </w:t>
      </w:r>
      <w:r w:rsidRPr="03100E9E" w:rsidR="007C44E4">
        <w:rPr>
          <w:rFonts w:ascii="Verdana" w:hAnsi="Verdana" w:eastAsia="Verdana" w:cs="Verdana"/>
          <w:sz w:val="24"/>
          <w:szCs w:val="24"/>
          <w:lang w:val="en-GB"/>
        </w:rPr>
        <w:t xml:space="preserve">an organisation that provides residential services </w:t>
      </w:r>
      <w:r w:rsidRPr="03100E9E" w:rsidR="004B09BE">
        <w:rPr>
          <w:rFonts w:ascii="Verdana" w:hAnsi="Verdana" w:eastAsia="Verdana" w:cs="Verdana"/>
          <w:sz w:val="24"/>
          <w:szCs w:val="24"/>
          <w:lang w:val="en-GB"/>
        </w:rPr>
        <w:t xml:space="preserve">with a </w:t>
      </w:r>
      <w:r w:rsidRPr="03100E9E" w:rsidR="00A35918">
        <w:rPr>
          <w:rFonts w:ascii="Verdana" w:hAnsi="Verdana" w:eastAsia="Verdana" w:cs="Verdana"/>
          <w:sz w:val="24"/>
          <w:szCs w:val="24"/>
          <w:lang w:val="en-GB"/>
        </w:rPr>
        <w:t>proven</w:t>
      </w:r>
      <w:r w:rsidRPr="03100E9E" w:rsidR="004B09BE">
        <w:rPr>
          <w:rFonts w:ascii="Verdana" w:hAnsi="Verdana" w:eastAsia="Verdana" w:cs="Verdana"/>
          <w:sz w:val="24"/>
          <w:szCs w:val="24"/>
          <w:lang w:val="en-GB"/>
        </w:rPr>
        <w:t xml:space="preserve"> </w:t>
      </w:r>
      <w:r w:rsidRPr="03100E9E" w:rsidR="00A35918">
        <w:rPr>
          <w:rFonts w:ascii="Verdana" w:hAnsi="Verdana" w:eastAsia="Verdana" w:cs="Verdana"/>
          <w:sz w:val="24"/>
          <w:szCs w:val="24"/>
          <w:lang w:val="en-GB"/>
        </w:rPr>
        <w:t>track record</w:t>
      </w:r>
      <w:r w:rsidRPr="03100E9E" w:rsidR="00A35918">
        <w:rPr>
          <w:rFonts w:ascii="Verdana" w:hAnsi="Verdana" w:eastAsia="Verdana" w:cs="Verdana"/>
          <w:sz w:val="24"/>
          <w:szCs w:val="24"/>
          <w:lang w:val="en-GB"/>
        </w:rPr>
        <w:t xml:space="preserve"> of</w:t>
      </w:r>
      <w:r w:rsidRPr="03100E9E" w:rsidR="004B09BE">
        <w:rPr>
          <w:rFonts w:ascii="Verdana" w:hAnsi="Verdana" w:eastAsia="Verdana" w:cs="Verdana"/>
          <w:sz w:val="24"/>
          <w:szCs w:val="24"/>
          <w:lang w:val="en-GB"/>
        </w:rPr>
        <w:t xml:space="preserve"> </w:t>
      </w:r>
      <w:r w:rsidRPr="03100E9E" w:rsidR="004B09BE">
        <w:rPr>
          <w:rFonts w:ascii="Verdana" w:hAnsi="Verdana" w:eastAsia="Verdana" w:cs="Verdana"/>
          <w:sz w:val="24"/>
          <w:szCs w:val="24"/>
          <w:lang w:val="en-GB"/>
        </w:rPr>
        <w:t>provid</w:t>
      </w:r>
      <w:r w:rsidRPr="03100E9E" w:rsidR="00A35918">
        <w:rPr>
          <w:rFonts w:ascii="Verdana" w:hAnsi="Verdana" w:eastAsia="Verdana" w:cs="Verdana"/>
          <w:sz w:val="24"/>
          <w:szCs w:val="24"/>
          <w:lang w:val="en-GB"/>
        </w:rPr>
        <w:t>ing</w:t>
      </w:r>
      <w:r w:rsidRPr="03100E9E" w:rsidR="004B09BE">
        <w:rPr>
          <w:rFonts w:ascii="Verdana" w:hAnsi="Verdana" w:eastAsia="Verdana" w:cs="Verdana"/>
          <w:sz w:val="24"/>
          <w:szCs w:val="24"/>
          <w:lang w:val="en-GB"/>
        </w:rPr>
        <w:t xml:space="preserve"> good home</w:t>
      </w:r>
      <w:r w:rsidRPr="03100E9E" w:rsidR="00A35918">
        <w:rPr>
          <w:rFonts w:ascii="Verdana" w:hAnsi="Verdana" w:eastAsia="Verdana" w:cs="Verdana"/>
          <w:sz w:val="24"/>
          <w:szCs w:val="24"/>
          <w:lang w:val="en-GB"/>
        </w:rPr>
        <w:t>s</w:t>
      </w:r>
      <w:r w:rsidRPr="03100E9E" w:rsidR="004B09BE">
        <w:rPr>
          <w:rFonts w:ascii="Verdana" w:hAnsi="Verdana" w:eastAsia="Verdana" w:cs="Verdana"/>
          <w:sz w:val="24"/>
          <w:szCs w:val="24"/>
          <w:lang w:val="en-GB"/>
        </w:rPr>
        <w:t xml:space="preserve"> and living situation</w:t>
      </w:r>
      <w:r w:rsidRPr="03100E9E" w:rsidR="00A35918">
        <w:rPr>
          <w:rFonts w:ascii="Verdana" w:hAnsi="Verdana" w:eastAsia="Verdana" w:cs="Verdana"/>
          <w:sz w:val="24"/>
          <w:szCs w:val="24"/>
          <w:lang w:val="en-GB"/>
        </w:rPr>
        <w:t>s</w:t>
      </w:r>
      <w:r w:rsidRPr="03100E9E" w:rsidR="004B09BE">
        <w:rPr>
          <w:rFonts w:ascii="Verdana" w:hAnsi="Verdana" w:eastAsia="Verdana" w:cs="Verdana"/>
          <w:sz w:val="24"/>
          <w:szCs w:val="24"/>
          <w:lang w:val="en-GB"/>
        </w:rPr>
        <w:t xml:space="preserve"> for </w:t>
      </w:r>
      <w:r w:rsidRPr="03100E9E" w:rsidR="00A35918">
        <w:rPr>
          <w:rFonts w:ascii="Verdana" w:hAnsi="Verdana" w:eastAsia="Verdana" w:cs="Verdana"/>
          <w:sz w:val="24"/>
          <w:szCs w:val="24"/>
          <w:lang w:val="en-GB"/>
        </w:rPr>
        <w:t>disabled people</w:t>
      </w:r>
    </w:p>
    <w:p w:rsidRPr="00942AF5" w:rsidR="28997197" w:rsidP="03100E9E" w:rsidRDefault="00062919" w14:paraId="2BB6A146" w14:textId="1EB7E1D6">
      <w:pPr>
        <w:pStyle w:val="ListParagraph"/>
        <w:numPr>
          <w:ilvl w:val="0"/>
          <w:numId w:val="7"/>
        </w:numPr>
        <w:spacing w:line="288" w:lineRule="auto"/>
        <w:rPr>
          <w:rFonts w:ascii="Verdana" w:hAnsi="Verdana" w:eastAsia="Verdana" w:cs="Verdana"/>
          <w:lang w:val="en-GB"/>
        </w:rPr>
      </w:pPr>
      <w:r w:rsidRPr="03100E9E" w:rsidR="00062919">
        <w:rPr>
          <w:rFonts w:ascii="Verdana" w:hAnsi="Verdana" w:eastAsia="Verdana" w:cs="Verdana"/>
          <w:sz w:val="24"/>
          <w:szCs w:val="24"/>
          <w:lang w:val="en-GB"/>
        </w:rPr>
        <w:t>A</w:t>
      </w:r>
      <w:r w:rsidRPr="03100E9E" w:rsidR="541BAF67">
        <w:rPr>
          <w:rFonts w:ascii="Verdana" w:hAnsi="Verdana" w:eastAsia="Verdana" w:cs="Verdana"/>
          <w:sz w:val="24"/>
          <w:szCs w:val="24"/>
          <w:lang w:val="en-GB"/>
        </w:rPr>
        <w:t xml:space="preserve"> leader with </w:t>
      </w:r>
      <w:r w:rsidRPr="03100E9E" w:rsidR="541BAF67">
        <w:rPr>
          <w:rFonts w:ascii="Verdana" w:hAnsi="Verdana" w:eastAsia="Verdana" w:cs="Verdana"/>
          <w:sz w:val="24"/>
          <w:szCs w:val="24"/>
          <w:lang w:val="en-GB"/>
        </w:rPr>
        <w:t>expertise</w:t>
      </w:r>
      <w:r w:rsidRPr="03100E9E" w:rsidR="541BAF67">
        <w:rPr>
          <w:rFonts w:ascii="Verdana" w:hAnsi="Verdana" w:eastAsia="Verdana" w:cs="Verdana"/>
          <w:sz w:val="24"/>
          <w:szCs w:val="24"/>
          <w:lang w:val="en-GB"/>
        </w:rPr>
        <w:t xml:space="preserve"> in implementing the Enabling Good Lives approac</w:t>
      </w:r>
      <w:r w:rsidRPr="03100E9E" w:rsidR="00A35918">
        <w:rPr>
          <w:rFonts w:ascii="Verdana" w:hAnsi="Verdana" w:eastAsia="Verdana" w:cs="Verdana"/>
          <w:sz w:val="24"/>
          <w:szCs w:val="24"/>
          <w:lang w:val="en-GB"/>
        </w:rPr>
        <w:t xml:space="preserve">h and enabling disabled people to have </w:t>
      </w:r>
      <w:r w:rsidRPr="03100E9E" w:rsidR="00A35918">
        <w:rPr>
          <w:rFonts w:ascii="Verdana" w:hAnsi="Verdana" w:eastAsia="Verdana" w:cs="Verdana"/>
          <w:sz w:val="24"/>
          <w:szCs w:val="24"/>
          <w:lang w:val="en-GB"/>
        </w:rPr>
        <w:t>a good home</w:t>
      </w:r>
      <w:r w:rsidRPr="03100E9E" w:rsidR="00A35918">
        <w:rPr>
          <w:rFonts w:ascii="Verdana" w:hAnsi="Verdana" w:eastAsia="Verdana" w:cs="Verdana"/>
          <w:sz w:val="24"/>
          <w:szCs w:val="24"/>
          <w:lang w:val="en-GB"/>
        </w:rPr>
        <w:t xml:space="preserve"> and living situation</w:t>
      </w:r>
    </w:p>
    <w:p w:rsidRPr="005672C9" w:rsidR="0049006D" w:rsidP="6F68ECE7" w:rsidRDefault="07568E52" w14:paraId="276A0405" w14:textId="65211E36">
      <w:pPr>
        <w:spacing w:after="0" w:line="257" w:lineRule="auto"/>
        <w:rPr>
          <w:rStyle w:val="normaltextrun"/>
          <w:rFonts w:ascii="Verdana" w:hAnsi="Verdana" w:eastAsia="Verdana" w:cs="Verdana"/>
          <w:b w:val="1"/>
          <w:bCs w:val="1"/>
          <w:color w:val="1F497D" w:themeColor="text2"/>
          <w:sz w:val="24"/>
          <w:szCs w:val="24"/>
        </w:rPr>
      </w:pPr>
      <w:r w:rsidRPr="6F68ECE7" w:rsidR="07568E52">
        <w:rPr>
          <w:rStyle w:val="normaltextrun"/>
          <w:rFonts w:ascii="Verdana" w:hAnsi="Verdana" w:eastAsia="Verdana" w:cs="Verdana"/>
          <w:b w:val="1"/>
          <w:bCs w:val="1"/>
          <w:color w:val="1F487C"/>
          <w:sz w:val="24"/>
          <w:szCs w:val="24"/>
        </w:rPr>
        <w:t>M</w:t>
      </w:r>
      <w:r w:rsidRPr="6F68ECE7" w:rsidR="2712775B">
        <w:rPr>
          <w:rStyle w:val="normaltextrun"/>
          <w:rFonts w:ascii="Verdana" w:hAnsi="Verdana" w:eastAsia="Verdana" w:cs="Verdana"/>
          <w:b w:val="1"/>
          <w:bCs w:val="1"/>
          <w:color w:val="1F487C"/>
          <w:sz w:val="24"/>
          <w:szCs w:val="24"/>
        </w:rPr>
        <w:t xml:space="preserve">embers will be selected </w:t>
      </w:r>
      <w:r w:rsidRPr="6F68ECE7" w:rsidR="614D8C4E">
        <w:rPr>
          <w:rStyle w:val="normaltextrun"/>
          <w:rFonts w:ascii="Verdana" w:hAnsi="Verdana" w:eastAsia="Verdana" w:cs="Verdana"/>
          <w:b w:val="1"/>
          <w:bCs w:val="1"/>
          <w:color w:val="1F487C"/>
          <w:sz w:val="24"/>
          <w:szCs w:val="24"/>
        </w:rPr>
        <w:t xml:space="preserve">to make sure the </w:t>
      </w:r>
      <w:r w:rsidRPr="6F68ECE7" w:rsidR="0BD57735">
        <w:rPr>
          <w:rStyle w:val="normaltextrun"/>
          <w:rFonts w:ascii="Verdana" w:hAnsi="Verdana" w:eastAsia="Verdana" w:cs="Verdana"/>
          <w:b w:val="1"/>
          <w:bCs w:val="1"/>
          <w:color w:val="1F487C"/>
          <w:sz w:val="24"/>
          <w:szCs w:val="24"/>
        </w:rPr>
        <w:t xml:space="preserve">following values and experience represented in the group: </w:t>
      </w:r>
    </w:p>
    <w:p w:rsidRPr="0049006D" w:rsidR="0049006D" w:rsidP="0049006D" w:rsidRDefault="4DEF3AA2" w14:paraId="0D4260E6" w14:textId="716D55F2">
      <w:pPr>
        <w:pStyle w:val="ListParagraph"/>
        <w:numPr>
          <w:ilvl w:val="0"/>
          <w:numId w:val="17"/>
        </w:numPr>
        <w:spacing w:after="0" w:line="257" w:lineRule="auto"/>
        <w:rPr>
          <w:rFonts w:ascii="Verdana" w:hAnsi="Verdana" w:eastAsia="Verdana" w:cs="Verdana"/>
          <w:b w:val="1"/>
          <w:bCs w:val="1"/>
          <w:sz w:val="24"/>
          <w:szCs w:val="24"/>
        </w:rPr>
      </w:pPr>
      <w:r w:rsidRPr="6F68ECE7" w:rsidR="4DEF3AA2">
        <w:rPr>
          <w:rFonts w:ascii="Verdana" w:hAnsi="Verdana" w:eastAsia="Verdana" w:cs="Verdana"/>
          <w:sz w:val="24"/>
          <w:szCs w:val="24"/>
          <w:lang w:eastAsia="en-NZ"/>
        </w:rPr>
        <w:t>C</w:t>
      </w:r>
      <w:r w:rsidRPr="6F68ECE7" w:rsidR="0BD57735">
        <w:rPr>
          <w:rFonts w:ascii="Verdana" w:hAnsi="Verdana" w:eastAsia="Verdana" w:cs="Verdana"/>
          <w:sz w:val="24"/>
          <w:szCs w:val="24"/>
          <w:lang w:eastAsia="en-NZ"/>
        </w:rPr>
        <w:t xml:space="preserve">ommitment to the vision and principles of the Enabling Good Lives </w:t>
      </w:r>
      <w:r w:rsidRPr="6F68ECE7" w:rsidR="4DEF3AA2">
        <w:rPr>
          <w:rFonts w:ascii="Verdana" w:hAnsi="Verdana" w:eastAsia="Verdana" w:cs="Verdana"/>
          <w:sz w:val="24"/>
          <w:szCs w:val="24"/>
          <w:lang w:eastAsia="en-NZ"/>
        </w:rPr>
        <w:t>C</w:t>
      </w:r>
      <w:r w:rsidRPr="6F68ECE7" w:rsidR="0BD57735">
        <w:rPr>
          <w:rFonts w:ascii="Verdana" w:hAnsi="Verdana" w:eastAsia="Verdana" w:cs="Verdana"/>
          <w:sz w:val="24"/>
          <w:szCs w:val="24"/>
          <w:lang w:eastAsia="en-NZ"/>
        </w:rPr>
        <w:t xml:space="preserve">ommitment to </w:t>
      </w:r>
      <w:r w:rsidRPr="6F68ECE7" w:rsidR="00DD3BC4">
        <w:rPr>
          <w:rFonts w:ascii="Verdana" w:hAnsi="Verdana" w:eastAsia="Verdana" w:cs="Verdana"/>
          <w:sz w:val="24"/>
          <w:szCs w:val="24"/>
          <w:lang w:eastAsia="en-NZ"/>
        </w:rPr>
        <w:t>equity</w:t>
      </w:r>
    </w:p>
    <w:p w:rsidRPr="0049006D" w:rsidR="0049006D" w:rsidP="0049006D" w:rsidRDefault="0BD57735" w14:paraId="31BB1F76" w14:textId="77777777">
      <w:pPr>
        <w:pStyle w:val="ListParagraph"/>
        <w:numPr>
          <w:ilvl w:val="0"/>
          <w:numId w:val="17"/>
        </w:numPr>
        <w:spacing w:after="0" w:line="257" w:lineRule="auto"/>
        <w:rPr>
          <w:rFonts w:ascii="Verdana" w:hAnsi="Verdana" w:eastAsia="Verdana" w:cs="Verdana"/>
          <w:b w:val="1"/>
          <w:bCs w:val="1"/>
          <w:sz w:val="24"/>
          <w:szCs w:val="24"/>
        </w:rPr>
      </w:pPr>
      <w:r w:rsidRPr="6F68ECE7" w:rsidR="0BD57735">
        <w:rPr>
          <w:rFonts w:ascii="Verdana" w:hAnsi="Verdana" w:eastAsia="Verdana" w:cs="Verdana"/>
          <w:sz w:val="24"/>
          <w:szCs w:val="24"/>
          <w:lang w:eastAsia="en-NZ"/>
        </w:rPr>
        <w:t>Lived experience of residential services and/or institutions</w:t>
      </w:r>
    </w:p>
    <w:p w:rsidRPr="0049006D" w:rsidR="0049006D" w:rsidP="0049006D" w:rsidRDefault="0BD57735" w14:paraId="6D5CDFBD" w14:textId="77777777">
      <w:pPr>
        <w:pStyle w:val="ListParagraph"/>
        <w:numPr>
          <w:ilvl w:val="0"/>
          <w:numId w:val="17"/>
        </w:numPr>
        <w:spacing w:after="0" w:line="257" w:lineRule="auto"/>
        <w:rPr>
          <w:rFonts w:ascii="Verdana" w:hAnsi="Verdana" w:eastAsia="Verdana" w:cs="Verdana"/>
          <w:b w:val="1"/>
          <w:bCs w:val="1"/>
          <w:sz w:val="24"/>
          <w:szCs w:val="24"/>
        </w:rPr>
      </w:pPr>
      <w:r w:rsidRPr="6F68ECE7" w:rsidR="0BD57735">
        <w:rPr>
          <w:rFonts w:ascii="Verdana" w:hAnsi="Verdana" w:eastAsia="Verdana" w:cs="Verdana"/>
          <w:sz w:val="24"/>
          <w:szCs w:val="24"/>
          <w:lang w:eastAsia="en-NZ"/>
        </w:rPr>
        <w:t>Experience monitoring and evaluating residential services from lived disability or whānau perspective</w:t>
      </w:r>
    </w:p>
    <w:p w:rsidRPr="0049006D" w:rsidR="0049006D" w:rsidP="0049006D" w:rsidRDefault="0BD57735" w14:paraId="068A7FA6" w14:textId="77777777">
      <w:pPr>
        <w:pStyle w:val="ListParagraph"/>
        <w:numPr>
          <w:ilvl w:val="0"/>
          <w:numId w:val="17"/>
        </w:numPr>
        <w:spacing w:after="0" w:line="257" w:lineRule="auto"/>
        <w:rPr>
          <w:rFonts w:ascii="Verdana" w:hAnsi="Verdana" w:eastAsia="Verdana" w:cs="Verdana"/>
          <w:b w:val="1"/>
          <w:bCs w:val="1"/>
          <w:sz w:val="24"/>
          <w:szCs w:val="24"/>
        </w:rPr>
      </w:pPr>
      <w:r w:rsidRPr="6F68ECE7" w:rsidR="0BD57735">
        <w:rPr>
          <w:rFonts w:ascii="Verdana" w:hAnsi="Verdana" w:eastAsia="Verdana" w:cs="Verdana"/>
          <w:sz w:val="24"/>
          <w:szCs w:val="24"/>
          <w:lang w:eastAsia="en-NZ"/>
        </w:rPr>
        <w:t xml:space="preserve">Understanding of Te Tiriti </w:t>
      </w:r>
      <w:r w:rsidRPr="6F68ECE7" w:rsidR="0CD4212E">
        <w:rPr>
          <w:rFonts w:ascii="Verdana" w:hAnsi="Verdana" w:eastAsia="Verdana" w:cs="Verdana"/>
          <w:sz w:val="24"/>
          <w:szCs w:val="24"/>
          <w:lang w:eastAsia="en-NZ"/>
        </w:rPr>
        <w:t xml:space="preserve">o Waitangi </w:t>
      </w:r>
      <w:r w:rsidRPr="6F68ECE7" w:rsidR="0BD57735">
        <w:rPr>
          <w:rFonts w:ascii="Verdana" w:hAnsi="Verdana" w:eastAsia="Verdana" w:cs="Verdana"/>
          <w:sz w:val="24"/>
          <w:szCs w:val="24"/>
          <w:lang w:eastAsia="en-NZ"/>
        </w:rPr>
        <w:t>and Te Ao Māori and the ability to translate this into new ways of working </w:t>
      </w:r>
      <w:r w:rsidRPr="6F68ECE7" w:rsidR="0FEE0E7F">
        <w:rPr>
          <w:rFonts w:ascii="Verdana" w:hAnsi="Verdana" w:eastAsia="Verdana" w:cs="Verdana"/>
          <w:sz w:val="24"/>
          <w:szCs w:val="24"/>
          <w:lang w:eastAsia="en-NZ"/>
        </w:rPr>
        <w:t xml:space="preserve"> </w:t>
      </w:r>
    </w:p>
    <w:p w:rsidRPr="0049006D" w:rsidR="116F952A" w:rsidP="0049006D" w:rsidRDefault="1A34EC64" w14:paraId="3B4C6F34" w14:textId="715F44A6">
      <w:pPr>
        <w:pStyle w:val="ListParagraph"/>
        <w:numPr>
          <w:ilvl w:val="0"/>
          <w:numId w:val="17"/>
        </w:numPr>
        <w:spacing w:after="0" w:line="257" w:lineRule="auto"/>
        <w:rPr>
          <w:rFonts w:ascii="Verdana" w:hAnsi="Verdana" w:eastAsia="Verdana" w:cs="Verdana"/>
          <w:b w:val="1"/>
          <w:bCs w:val="1"/>
          <w:sz w:val="24"/>
          <w:szCs w:val="24"/>
        </w:rPr>
      </w:pPr>
      <w:r w:rsidRPr="6F68ECE7" w:rsidR="1A34EC64">
        <w:rPr>
          <w:rFonts w:ascii="Verdana" w:hAnsi="Verdana" w:eastAsia="Verdana" w:cs="Verdana"/>
          <w:sz w:val="24"/>
          <w:szCs w:val="24"/>
          <w:lang w:eastAsia="en-NZ"/>
        </w:rPr>
        <w:t>G</w:t>
      </w:r>
      <w:r w:rsidRPr="6F68ECE7" w:rsidR="0FEE0E7F">
        <w:rPr>
          <w:rFonts w:ascii="Verdana" w:hAnsi="Verdana" w:eastAsia="Verdana" w:cs="Verdana"/>
          <w:sz w:val="24"/>
          <w:szCs w:val="24"/>
          <w:lang w:eastAsia="en-NZ"/>
        </w:rPr>
        <w:t>ood connections with a wider network of disabled people and/or families</w:t>
      </w:r>
      <w:r w:rsidRPr="6F68ECE7" w:rsidR="02CFFBAD">
        <w:rPr>
          <w:rFonts w:ascii="Verdana" w:hAnsi="Verdana" w:eastAsia="Verdana" w:cs="Verdana"/>
          <w:sz w:val="24"/>
          <w:szCs w:val="24"/>
          <w:lang w:eastAsia="en-NZ"/>
        </w:rPr>
        <w:t>.</w:t>
      </w:r>
    </w:p>
    <w:p w:rsidR="16745E0A" w:rsidP="16745E0A" w:rsidRDefault="16745E0A" w14:paraId="00D15F6E" w14:textId="1135B7C4">
      <w:pPr>
        <w:spacing w:after="0" w:line="240" w:lineRule="auto"/>
        <w:rPr>
          <w:rStyle w:val="normaltextrun"/>
          <w:rFonts w:ascii="Verdana" w:hAnsi="Verdana" w:eastAsia="Verdana" w:cs="Verdana"/>
          <w:b w:val="1"/>
          <w:bCs w:val="1"/>
          <w:color w:val="000000" w:themeColor="text1"/>
          <w:sz w:val="24"/>
          <w:szCs w:val="24"/>
        </w:rPr>
      </w:pPr>
    </w:p>
    <w:p w:rsidRPr="005672C9" w:rsidR="00B9561F" w:rsidP="6F68ECE7" w:rsidRDefault="77DD6C8D" w14:paraId="5DFEA629" w14:textId="77777777">
      <w:pPr>
        <w:spacing w:after="0" w:line="240" w:lineRule="auto"/>
        <w:rPr>
          <w:rStyle w:val="normaltextrun"/>
          <w:rFonts w:ascii="Verdana" w:hAnsi="Verdana" w:eastAsia="Verdana" w:cs="Verdana"/>
          <w:b w:val="1"/>
          <w:bCs w:val="1"/>
          <w:color w:val="1F497D" w:themeColor="text2"/>
          <w:sz w:val="24"/>
          <w:szCs w:val="24"/>
        </w:rPr>
      </w:pPr>
      <w:r w:rsidRPr="6F68ECE7" w:rsidR="77DD6C8D">
        <w:rPr>
          <w:rStyle w:val="normaltextrun"/>
          <w:rFonts w:ascii="Verdana" w:hAnsi="Verdana" w:eastAsia="Verdana" w:cs="Verdana"/>
          <w:b w:val="1"/>
          <w:bCs w:val="1"/>
          <w:color w:val="1F487C"/>
          <w:sz w:val="24"/>
          <w:szCs w:val="24"/>
        </w:rPr>
        <w:t xml:space="preserve">It will be desirable for steering group members to have some of the following: </w:t>
      </w:r>
    </w:p>
    <w:p w:rsidRPr="00A35918" w:rsidR="00DD3BC4" w:rsidP="00B9561F" w:rsidRDefault="77DD6C8D" w14:paraId="1B4A0AAC" w14:textId="77777777">
      <w:pPr>
        <w:pStyle w:val="ListParagraph"/>
        <w:numPr>
          <w:ilvl w:val="0"/>
          <w:numId w:val="18"/>
        </w:numPr>
        <w:spacing w:after="0" w:line="240" w:lineRule="auto"/>
        <w:rPr>
          <w:rFonts w:ascii="Verdana" w:hAnsi="Verdana" w:eastAsia="Verdana" w:cs="Verdana"/>
          <w:color w:val="1F497D" w:themeColor="text2"/>
          <w:sz w:val="24"/>
          <w:szCs w:val="24"/>
        </w:rPr>
      </w:pPr>
      <w:r w:rsidRPr="03100E9E" w:rsidR="77DD6C8D">
        <w:rPr>
          <w:rFonts w:ascii="Verdana" w:hAnsi="Verdana" w:eastAsia="Verdana" w:cs="Verdana"/>
          <w:sz w:val="24"/>
          <w:szCs w:val="24"/>
        </w:rPr>
        <w:t>Experience finding solutions that align with the priorities of</w:t>
      </w:r>
      <w:r w:rsidRPr="03100E9E" w:rsidR="00DD3BC4">
        <w:rPr>
          <w:rFonts w:ascii="Verdana" w:hAnsi="Verdana" w:eastAsia="Verdana" w:cs="Verdana"/>
          <w:sz w:val="24"/>
          <w:szCs w:val="24"/>
        </w:rPr>
        <w:t>:</w:t>
      </w:r>
    </w:p>
    <w:p w:rsidRPr="00A35918" w:rsidR="00B9561F" w:rsidP="00DD3BC4" w:rsidRDefault="77DD6C8D" w14:paraId="7783F82B" w14:textId="7D69D926">
      <w:pPr>
        <w:pStyle w:val="ListParagraph"/>
        <w:numPr>
          <w:ilvl w:val="1"/>
          <w:numId w:val="18"/>
        </w:numPr>
        <w:spacing w:after="0" w:line="240" w:lineRule="auto"/>
        <w:rPr>
          <w:rFonts w:ascii="Verdana" w:hAnsi="Verdana" w:eastAsia="Verdana" w:cs="Verdana"/>
          <w:color w:val="1F497D" w:themeColor="text2"/>
          <w:sz w:val="24"/>
          <w:szCs w:val="24"/>
        </w:rPr>
      </w:pPr>
      <w:r w:rsidRPr="03100E9E" w:rsidR="77DD6C8D">
        <w:rPr>
          <w:rFonts w:ascii="Verdana" w:hAnsi="Verdana" w:eastAsia="Verdana" w:cs="Verdana"/>
          <w:sz w:val="24"/>
          <w:szCs w:val="24"/>
        </w:rPr>
        <w:t>Pa</w:t>
      </w:r>
      <w:r w:rsidRPr="03100E9E" w:rsidR="00A35918">
        <w:rPr>
          <w:rFonts w:ascii="Verdana" w:hAnsi="Verdana" w:eastAsia="Verdana" w:cs="Verdana"/>
          <w:sz w:val="24"/>
          <w:szCs w:val="24"/>
        </w:rPr>
        <w:t>c</w:t>
      </w:r>
      <w:r w:rsidRPr="03100E9E" w:rsidR="77DD6C8D">
        <w:rPr>
          <w:rFonts w:ascii="Verdana" w:hAnsi="Verdana" w:eastAsia="Verdana" w:cs="Verdana"/>
          <w:sz w:val="24"/>
          <w:szCs w:val="24"/>
        </w:rPr>
        <w:t>ifi</w:t>
      </w:r>
      <w:r w:rsidRPr="03100E9E" w:rsidR="0054284A">
        <w:rPr>
          <w:rFonts w:ascii="Verdana" w:hAnsi="Verdana" w:eastAsia="Verdana" w:cs="Verdana"/>
          <w:sz w:val="24"/>
          <w:szCs w:val="24"/>
        </w:rPr>
        <w:t>c</w:t>
      </w:r>
      <w:r w:rsidRPr="03100E9E" w:rsidR="77DD6C8D">
        <w:rPr>
          <w:rFonts w:ascii="Verdana" w:hAnsi="Verdana" w:eastAsia="Verdana" w:cs="Verdana"/>
          <w:sz w:val="24"/>
          <w:szCs w:val="24"/>
        </w:rPr>
        <w:t xml:space="preserve"> communities </w:t>
      </w:r>
    </w:p>
    <w:p w:rsidRPr="00B9561F" w:rsidR="00DD3BC4" w:rsidP="00A35918" w:rsidRDefault="00A35918" w14:paraId="4BFF6A2B" w14:textId="392A2534">
      <w:pPr>
        <w:pStyle w:val="ListParagraph"/>
        <w:numPr>
          <w:ilvl w:val="1"/>
          <w:numId w:val="18"/>
        </w:numPr>
        <w:spacing w:after="0" w:line="240" w:lineRule="auto"/>
        <w:rPr>
          <w:rFonts w:ascii="Verdana" w:hAnsi="Verdana" w:eastAsia="Verdana" w:cs="Verdana"/>
          <w:color w:val="1F497D" w:themeColor="text2"/>
          <w:sz w:val="24"/>
          <w:szCs w:val="24"/>
        </w:rPr>
      </w:pPr>
      <w:r w:rsidRPr="03100E9E" w:rsidR="00A35918">
        <w:rPr>
          <w:rFonts w:ascii="Verdana" w:hAnsi="Verdana" w:eastAsia="Verdana" w:cs="Verdana"/>
          <w:sz w:val="24"/>
          <w:szCs w:val="24"/>
        </w:rPr>
        <w:t>M</w:t>
      </w:r>
      <w:r w:rsidRPr="03100E9E" w:rsidR="00DD3BC4">
        <w:rPr>
          <w:rFonts w:ascii="Verdana" w:hAnsi="Verdana" w:eastAsia="Verdana" w:cs="Verdana"/>
          <w:sz w:val="24"/>
          <w:szCs w:val="24"/>
        </w:rPr>
        <w:t xml:space="preserve">igrant and refugee communities </w:t>
      </w:r>
    </w:p>
    <w:p w:rsidRPr="00B9561F" w:rsidR="00B9561F" w:rsidP="00B9561F" w:rsidRDefault="77DD6C8D" w14:paraId="0E30896B" w14:textId="34A1ED1A">
      <w:pPr>
        <w:pStyle w:val="ListParagraph"/>
        <w:numPr>
          <w:ilvl w:val="0"/>
          <w:numId w:val="18"/>
        </w:numPr>
        <w:spacing w:after="0" w:line="240" w:lineRule="auto"/>
        <w:rPr>
          <w:rFonts w:ascii="Verdana" w:hAnsi="Verdana" w:eastAsia="Verdana" w:cs="Verdana"/>
          <w:color w:val="1F497D" w:themeColor="text2"/>
          <w:sz w:val="24"/>
          <w:szCs w:val="24"/>
        </w:rPr>
      </w:pPr>
      <w:r w:rsidRPr="6F68ECE7" w:rsidR="474FE64D">
        <w:rPr>
          <w:rFonts w:ascii="Verdana" w:hAnsi="Verdana" w:eastAsia="Verdana" w:cs="Verdana"/>
          <w:sz w:val="24"/>
          <w:szCs w:val="24"/>
        </w:rPr>
        <w:t>An u</w:t>
      </w:r>
      <w:r w:rsidRPr="6F68ECE7" w:rsidR="77DD6C8D">
        <w:rPr>
          <w:rFonts w:ascii="Verdana" w:hAnsi="Verdana" w:eastAsia="Verdana" w:cs="Verdana"/>
          <w:sz w:val="24"/>
          <w:szCs w:val="24"/>
        </w:rPr>
        <w:t>nderstanding of LGBTQIA++ communities</w:t>
      </w:r>
    </w:p>
    <w:p w:rsidRPr="00B9561F" w:rsidR="00B9561F" w:rsidP="00B9561F" w:rsidRDefault="39D8F024" w14:paraId="54C9ADDF" w14:textId="77777777">
      <w:pPr>
        <w:pStyle w:val="ListParagraph"/>
        <w:numPr>
          <w:ilvl w:val="0"/>
          <w:numId w:val="18"/>
        </w:numPr>
        <w:spacing w:after="0" w:line="240" w:lineRule="auto"/>
        <w:rPr>
          <w:rFonts w:ascii="Verdana" w:hAnsi="Verdana" w:eastAsia="Verdana" w:cs="Verdana"/>
          <w:color w:val="1F497D" w:themeColor="text2"/>
          <w:sz w:val="24"/>
          <w:szCs w:val="24"/>
        </w:rPr>
      </w:pPr>
      <w:r w:rsidRPr="03100E9E" w:rsidR="39D8F024">
        <w:rPr>
          <w:rFonts w:ascii="Verdana" w:hAnsi="Verdana" w:eastAsia="Verdana" w:cs="Verdana"/>
          <w:sz w:val="24"/>
          <w:szCs w:val="24"/>
        </w:rPr>
        <w:t>A user of</w:t>
      </w:r>
      <w:r w:rsidRPr="03100E9E" w:rsidR="77DD6C8D">
        <w:rPr>
          <w:rFonts w:ascii="Verdana" w:hAnsi="Verdana" w:eastAsia="Verdana" w:cs="Verdana"/>
          <w:sz w:val="24"/>
          <w:szCs w:val="24"/>
        </w:rPr>
        <w:t xml:space="preserve"> augmentative communication or an understanding of communication with people who are non-speaking</w:t>
      </w:r>
    </w:p>
    <w:p w:rsidRPr="00B9561F" w:rsidR="00B9561F" w:rsidP="00B9561F" w:rsidRDefault="77DD6C8D" w14:paraId="0D894760" w14:textId="3FFD3ABC">
      <w:pPr>
        <w:pStyle w:val="ListParagraph"/>
        <w:numPr>
          <w:ilvl w:val="0"/>
          <w:numId w:val="18"/>
        </w:numPr>
        <w:spacing w:after="0" w:line="240" w:lineRule="auto"/>
        <w:rPr>
          <w:rFonts w:ascii="Verdana" w:hAnsi="Verdana" w:eastAsia="Verdana" w:cs="Verdana"/>
          <w:color w:val="1F497D" w:themeColor="text2"/>
          <w:sz w:val="24"/>
          <w:szCs w:val="24"/>
        </w:rPr>
      </w:pPr>
      <w:r w:rsidRPr="03100E9E" w:rsidR="77DD6C8D">
        <w:rPr>
          <w:rFonts w:ascii="Verdana" w:hAnsi="Verdana" w:eastAsia="Verdana" w:cs="Verdana"/>
          <w:sz w:val="24"/>
          <w:szCs w:val="24"/>
        </w:rPr>
        <w:t xml:space="preserve">Experience creating alternatives </w:t>
      </w:r>
      <w:r w:rsidRPr="03100E9E" w:rsidR="005672C9">
        <w:rPr>
          <w:rFonts w:ascii="Verdana" w:hAnsi="Verdana" w:eastAsia="Verdana" w:cs="Verdana"/>
          <w:sz w:val="24"/>
          <w:szCs w:val="24"/>
        </w:rPr>
        <w:t xml:space="preserve">to traditional residential services </w:t>
      </w:r>
      <w:r w:rsidRPr="03100E9E" w:rsidR="77DD6C8D">
        <w:rPr>
          <w:rFonts w:ascii="Verdana" w:hAnsi="Verdana" w:eastAsia="Verdana" w:cs="Verdana"/>
          <w:sz w:val="24"/>
          <w:szCs w:val="24"/>
        </w:rPr>
        <w:t xml:space="preserve">or </w:t>
      </w:r>
      <w:r w:rsidRPr="03100E9E" w:rsidR="77DD6C8D">
        <w:rPr>
          <w:rFonts w:ascii="Verdana" w:hAnsi="Verdana" w:eastAsia="Verdana" w:cs="Verdana"/>
          <w:sz w:val="24"/>
          <w:szCs w:val="24"/>
        </w:rPr>
        <w:t>demonstrated</w:t>
      </w:r>
      <w:r w:rsidRPr="03100E9E" w:rsidR="77DD6C8D">
        <w:rPr>
          <w:rFonts w:ascii="Verdana" w:hAnsi="Verdana" w:eastAsia="Verdana" w:cs="Verdana"/>
          <w:sz w:val="24"/>
          <w:szCs w:val="24"/>
        </w:rPr>
        <w:t xml:space="preserve"> desire to work in </w:t>
      </w:r>
      <w:r w:rsidRPr="03100E9E" w:rsidR="77DD6C8D">
        <w:rPr>
          <w:rFonts w:ascii="Verdana" w:hAnsi="Verdana" w:eastAsia="Verdana" w:cs="Verdana"/>
          <w:sz w:val="24"/>
          <w:szCs w:val="24"/>
        </w:rPr>
        <w:t>different ways</w:t>
      </w:r>
      <w:r w:rsidRPr="03100E9E" w:rsidR="77DD6C8D">
        <w:rPr>
          <w:rFonts w:ascii="Verdana" w:hAnsi="Verdana" w:eastAsia="Verdana" w:cs="Verdana"/>
          <w:sz w:val="24"/>
          <w:szCs w:val="24"/>
        </w:rPr>
        <w:t> </w:t>
      </w:r>
    </w:p>
    <w:p w:rsidRPr="00B9561F" w:rsidR="00B9561F" w:rsidP="00B9561F" w:rsidRDefault="77DD6C8D" w14:paraId="0050DEF2" w14:textId="207260BE">
      <w:pPr>
        <w:pStyle w:val="ListParagraph"/>
        <w:numPr>
          <w:ilvl w:val="0"/>
          <w:numId w:val="18"/>
        </w:numPr>
        <w:spacing w:after="0" w:line="240" w:lineRule="auto"/>
        <w:rPr>
          <w:rFonts w:ascii="Verdana" w:hAnsi="Verdana" w:eastAsia="Verdana" w:cs="Verdana"/>
          <w:color w:val="1F497D" w:themeColor="text2"/>
          <w:sz w:val="24"/>
          <w:szCs w:val="24"/>
        </w:rPr>
      </w:pPr>
      <w:r w:rsidRPr="03100E9E" w:rsidR="77DD6C8D">
        <w:rPr>
          <w:rFonts w:ascii="Verdana" w:hAnsi="Verdana" w:eastAsia="Verdana" w:cs="Verdana"/>
          <w:sz w:val="24"/>
          <w:szCs w:val="24"/>
        </w:rPr>
        <w:t>An understanding of safeguarding with a view to supporting self</w:t>
      </w:r>
      <w:r w:rsidRPr="03100E9E" w:rsidR="005672C9">
        <w:rPr>
          <w:rFonts w:ascii="Verdana" w:hAnsi="Verdana" w:eastAsia="Verdana" w:cs="Verdana"/>
          <w:sz w:val="24"/>
          <w:szCs w:val="24"/>
        </w:rPr>
        <w:t>-</w:t>
      </w:r>
      <w:r w:rsidRPr="03100E9E" w:rsidR="77DD6C8D">
        <w:rPr>
          <w:rFonts w:ascii="Verdana" w:hAnsi="Verdana" w:eastAsia="Verdana" w:cs="Verdana"/>
          <w:sz w:val="24"/>
          <w:szCs w:val="24"/>
        </w:rPr>
        <w:t xml:space="preserve"> determination</w:t>
      </w:r>
    </w:p>
    <w:p w:rsidRPr="005672C9" w:rsidR="00B9561F" w:rsidP="005672C9" w:rsidRDefault="77DD6C8D" w14:paraId="7722B515" w14:textId="2D35A570">
      <w:pPr>
        <w:pStyle w:val="ListParagraph"/>
        <w:numPr>
          <w:ilvl w:val="0"/>
          <w:numId w:val="18"/>
        </w:numPr>
        <w:spacing w:after="0" w:line="240" w:lineRule="auto"/>
        <w:rPr>
          <w:rFonts w:ascii="Verdana" w:hAnsi="Verdana" w:eastAsia="Verdana" w:cs="Verdana"/>
          <w:color w:val="1F497D" w:themeColor="text2"/>
          <w:sz w:val="24"/>
          <w:szCs w:val="24"/>
        </w:rPr>
      </w:pPr>
      <w:r w:rsidRPr="6F68ECE7" w:rsidR="4FEFB08A">
        <w:rPr>
          <w:rFonts w:ascii="Verdana" w:hAnsi="Verdana" w:eastAsia="Verdana" w:cs="Verdana"/>
          <w:sz w:val="24"/>
          <w:szCs w:val="24"/>
        </w:rPr>
        <w:t>An u</w:t>
      </w:r>
      <w:r w:rsidRPr="6F68ECE7" w:rsidR="77DD6C8D">
        <w:rPr>
          <w:rFonts w:ascii="Verdana" w:hAnsi="Verdana" w:eastAsia="Verdana" w:cs="Verdana"/>
          <w:sz w:val="24"/>
          <w:szCs w:val="24"/>
        </w:rPr>
        <w:t>nderstanding of community development</w:t>
      </w:r>
      <w:r w:rsidRPr="6F68ECE7" w:rsidR="5A0E918E">
        <w:rPr>
          <w:rFonts w:ascii="Verdana" w:hAnsi="Verdana" w:eastAsia="Verdana" w:cs="Verdana"/>
          <w:sz w:val="24"/>
          <w:szCs w:val="24"/>
        </w:rPr>
        <w:t>.</w:t>
      </w:r>
    </w:p>
    <w:p w:rsidRPr="00B9561F" w:rsidR="16745E0A" w:rsidP="00B9561F" w:rsidRDefault="77DD6C8D" w14:paraId="0CB45C4B" w14:textId="0989DEBE">
      <w:pPr>
        <w:pStyle w:val="ListParagraph"/>
        <w:spacing w:after="0" w:line="240" w:lineRule="auto"/>
        <w:rPr>
          <w:rStyle w:val="normaltextrun"/>
          <w:rFonts w:ascii="Verdana" w:hAnsi="Verdana" w:eastAsia="Verdana" w:cs="Verdana"/>
          <w:color w:val="1F497D" w:themeColor="text2"/>
          <w:sz w:val="24"/>
          <w:szCs w:val="24"/>
        </w:rPr>
      </w:pPr>
      <w:r w:rsidRPr="0346197D" w:rsidR="77DD6C8D">
        <w:rPr>
          <w:rFonts w:ascii="Verdana" w:hAnsi="Verdana" w:eastAsia="Verdana" w:cs="Verdana"/>
          <w:sz w:val="24"/>
          <w:szCs w:val="24"/>
        </w:rPr>
        <w:t> </w:t>
      </w:r>
    </w:p>
    <w:p w:rsidR="7D41EE24" w:rsidP="6F68ECE7" w:rsidRDefault="7D41EE24" w14:paraId="2BCD2095" w14:textId="281E3FB3">
      <w:pPr>
        <w:pStyle w:val="paragraph"/>
        <w:spacing w:beforeAutospacing="off" w:after="0" w:afterAutospacing="off"/>
        <w:rPr>
          <w:rStyle w:val="normaltextrun"/>
          <w:rFonts w:ascii="Verdana" w:hAnsi="Verdana" w:eastAsia="Verdana" w:cs="Verdana"/>
          <w:b w:val="1"/>
          <w:bCs w:val="1"/>
          <w:color w:val="1F487C"/>
        </w:rPr>
      </w:pPr>
      <w:r w:rsidRPr="6F68ECE7" w:rsidR="7D41EE24">
        <w:rPr>
          <w:rStyle w:val="normaltextrun"/>
          <w:rFonts w:ascii="Verdana" w:hAnsi="Verdana" w:eastAsia="Verdana" w:cs="Verdana"/>
          <w:b w:val="1"/>
          <w:bCs w:val="1"/>
          <w:color w:val="1F487C"/>
        </w:rPr>
        <w:t>How</w:t>
      </w:r>
      <w:r w:rsidRPr="6F68ECE7" w:rsidR="2030EF30">
        <w:rPr>
          <w:rStyle w:val="normaltextrun"/>
          <w:rFonts w:ascii="Verdana" w:hAnsi="Verdana" w:eastAsia="Verdana" w:cs="Verdana"/>
          <w:b w:val="1"/>
          <w:bCs w:val="1"/>
          <w:color w:val="1F487C"/>
        </w:rPr>
        <w:t xml:space="preserve"> the </w:t>
      </w:r>
      <w:r w:rsidRPr="6F68ECE7" w:rsidR="2030EF30">
        <w:rPr>
          <w:rStyle w:val="normaltextrun"/>
          <w:rFonts w:ascii="Verdana" w:hAnsi="Verdana" w:eastAsia="Verdana" w:cs="Verdana"/>
          <w:b w:val="1"/>
          <w:bCs w:val="1"/>
          <w:color w:val="1F487C"/>
        </w:rPr>
        <w:t>selection</w:t>
      </w:r>
      <w:r w:rsidRPr="6F68ECE7" w:rsidR="2030EF30">
        <w:rPr>
          <w:rStyle w:val="normaltextrun"/>
          <w:rFonts w:ascii="Verdana" w:hAnsi="Verdana" w:eastAsia="Verdana" w:cs="Verdana"/>
          <w:b w:val="1"/>
          <w:bCs w:val="1"/>
          <w:color w:val="1F487C"/>
        </w:rPr>
        <w:t xml:space="preserve"> </w:t>
      </w:r>
      <w:r w:rsidRPr="6F68ECE7" w:rsidR="1714232F">
        <w:rPr>
          <w:rStyle w:val="normaltextrun"/>
          <w:rFonts w:ascii="Verdana" w:hAnsi="Verdana" w:eastAsia="Verdana" w:cs="Verdana"/>
          <w:b w:val="1"/>
          <w:bCs w:val="1"/>
          <w:color w:val="1F487C"/>
        </w:rPr>
        <w:t xml:space="preserve">process </w:t>
      </w:r>
      <w:r w:rsidRPr="6F68ECE7" w:rsidR="6B1ECF07">
        <w:rPr>
          <w:rStyle w:val="normaltextrun"/>
          <w:rFonts w:ascii="Verdana" w:hAnsi="Verdana" w:eastAsia="Verdana" w:cs="Verdana"/>
          <w:b w:val="1"/>
          <w:bCs w:val="1"/>
          <w:color w:val="1F487C"/>
        </w:rPr>
        <w:t xml:space="preserve">of Steering Group members </w:t>
      </w:r>
      <w:r w:rsidRPr="6F68ECE7" w:rsidR="49ED0F7E">
        <w:rPr>
          <w:rStyle w:val="normaltextrun"/>
          <w:rFonts w:ascii="Verdana" w:hAnsi="Verdana" w:eastAsia="Verdana" w:cs="Verdana"/>
          <w:b w:val="1"/>
          <w:bCs w:val="1"/>
          <w:color w:val="1F487C"/>
        </w:rPr>
        <w:t xml:space="preserve">will </w:t>
      </w:r>
      <w:r w:rsidRPr="6F68ECE7" w:rsidR="4D107D09">
        <w:rPr>
          <w:rStyle w:val="normaltextrun"/>
          <w:rFonts w:ascii="Verdana" w:hAnsi="Verdana" w:eastAsia="Verdana" w:cs="Verdana"/>
          <w:b w:val="1"/>
          <w:bCs w:val="1"/>
          <w:color w:val="1F487C"/>
        </w:rPr>
        <w:t>work</w:t>
      </w:r>
      <w:r w:rsidRPr="6F68ECE7" w:rsidR="49ED0F7E">
        <w:rPr>
          <w:rStyle w:val="normaltextrun"/>
          <w:rFonts w:ascii="Verdana" w:hAnsi="Verdana" w:eastAsia="Verdana" w:cs="Verdana"/>
          <w:b w:val="1"/>
          <w:bCs w:val="1"/>
          <w:color w:val="1F487C"/>
        </w:rPr>
        <w:t>:</w:t>
      </w:r>
      <w:r w:rsidRPr="6F68ECE7" w:rsidR="7D41EE24">
        <w:rPr>
          <w:rStyle w:val="normaltextrun"/>
          <w:rFonts w:ascii="Verdana" w:hAnsi="Verdana" w:eastAsia="Verdana" w:cs="Verdana"/>
          <w:b w:val="1"/>
          <w:bCs w:val="1"/>
          <w:color w:val="1F487C"/>
        </w:rPr>
        <w:t xml:space="preserve"> </w:t>
      </w:r>
      <w:r w:rsidRPr="6F68ECE7" w:rsidR="7D41EE24">
        <w:rPr>
          <w:rStyle w:val="normaltextrun"/>
          <w:rFonts w:ascii="Verdana" w:hAnsi="Verdana" w:eastAsia="Verdana" w:cs="Verdana"/>
          <w:b w:val="1"/>
          <w:bCs w:val="1"/>
          <w:color w:val="1F487C"/>
        </w:rPr>
        <w:t xml:space="preserve"> </w:t>
      </w:r>
    </w:p>
    <w:p w:rsidR="4FF45039" w:rsidP="6F68ECE7" w:rsidRDefault="4FF45039" w14:paraId="26DE4748" w14:textId="069FE903">
      <w:pPr>
        <w:pStyle w:val="ListParagraph"/>
        <w:numPr>
          <w:ilvl w:val="1"/>
          <w:numId w:val="21"/>
        </w:numPr>
        <w:bidi w:val="0"/>
        <w:spacing w:before="0" w:beforeAutospacing="off" w:after="0" w:afterAutospacing="off" w:line="240" w:lineRule="auto"/>
        <w:ind w:left="720" w:right="0" w:hanging="360"/>
        <w:jc w:val="left"/>
        <w:rPr>
          <w:rFonts w:ascii="Verdana" w:hAnsi="Verdana" w:eastAsia="Verdana" w:cs="Verdana"/>
          <w:sz w:val="24"/>
          <w:szCs w:val="24"/>
        </w:rPr>
      </w:pPr>
      <w:r w:rsidRPr="6F68ECE7" w:rsidR="4FF45039">
        <w:rPr>
          <w:rFonts w:ascii="Verdana" w:hAnsi="Verdana" w:eastAsia="Verdana" w:cs="Verdana"/>
          <w:sz w:val="24"/>
          <w:szCs w:val="24"/>
        </w:rPr>
        <w:t xml:space="preserve">The </w:t>
      </w:r>
      <w:r w:rsidRPr="6F68ECE7" w:rsidR="4FF45039">
        <w:rPr>
          <w:rFonts w:ascii="Verdana" w:hAnsi="Verdana" w:eastAsia="Verdana" w:cs="Verdana"/>
          <w:sz w:val="24"/>
          <w:szCs w:val="24"/>
        </w:rPr>
        <w:t>s</w:t>
      </w:r>
      <w:r w:rsidRPr="6F68ECE7" w:rsidR="0C778E84">
        <w:rPr>
          <w:rFonts w:ascii="Verdana" w:hAnsi="Verdana" w:eastAsia="Verdana" w:cs="Verdana"/>
          <w:sz w:val="24"/>
          <w:szCs w:val="24"/>
        </w:rPr>
        <w:t>ubmitted</w:t>
      </w:r>
      <w:r w:rsidRPr="6F68ECE7" w:rsidR="0C778E84">
        <w:rPr>
          <w:rFonts w:ascii="Verdana" w:hAnsi="Verdana" w:eastAsia="Verdana" w:cs="Verdana"/>
          <w:sz w:val="24"/>
          <w:szCs w:val="24"/>
        </w:rPr>
        <w:t xml:space="preserve"> </w:t>
      </w:r>
      <w:r w:rsidRPr="6F68ECE7" w:rsidR="13867E8A">
        <w:rPr>
          <w:rFonts w:ascii="Verdana" w:hAnsi="Verdana" w:eastAsia="Verdana" w:cs="Verdana"/>
          <w:sz w:val="24"/>
          <w:szCs w:val="24"/>
        </w:rPr>
        <w:t>nominations</w:t>
      </w:r>
      <w:r w:rsidRPr="6F68ECE7" w:rsidR="6B5BFFE0">
        <w:rPr>
          <w:rFonts w:ascii="Verdana" w:hAnsi="Verdana" w:eastAsia="Verdana" w:cs="Verdana"/>
          <w:sz w:val="24"/>
          <w:szCs w:val="24"/>
        </w:rPr>
        <w:t xml:space="preserve"> will be reviewed</w:t>
      </w:r>
    </w:p>
    <w:p w:rsidR="14262963" w:rsidP="6F68ECE7" w:rsidRDefault="14262963" w14:paraId="66DF7009" w14:textId="0FC681FC">
      <w:pPr>
        <w:pStyle w:val="ListParagraph"/>
        <w:numPr>
          <w:ilvl w:val="1"/>
          <w:numId w:val="21"/>
        </w:numPr>
        <w:bidi w:val="0"/>
        <w:spacing w:before="0" w:beforeAutospacing="off" w:after="0" w:afterAutospacing="off" w:line="240" w:lineRule="auto"/>
        <w:ind w:left="720" w:right="0" w:hanging="360"/>
        <w:jc w:val="left"/>
        <w:rPr>
          <w:rFonts w:ascii="Verdana" w:hAnsi="Verdana" w:eastAsia="Verdana" w:cs="Verdana"/>
          <w:sz w:val="24"/>
          <w:szCs w:val="24"/>
        </w:rPr>
      </w:pPr>
      <w:r w:rsidRPr="6F68ECE7" w:rsidR="14262963">
        <w:rPr>
          <w:rFonts w:ascii="Verdana" w:hAnsi="Verdana" w:eastAsia="Verdana" w:cs="Verdana"/>
          <w:sz w:val="24"/>
          <w:szCs w:val="24"/>
        </w:rPr>
        <w:t>The a</w:t>
      </w:r>
      <w:r w:rsidRPr="6F68ECE7" w:rsidR="6E00D62D">
        <w:rPr>
          <w:rFonts w:ascii="Verdana" w:hAnsi="Verdana" w:eastAsia="Verdana" w:cs="Verdana"/>
          <w:sz w:val="24"/>
          <w:szCs w:val="24"/>
        </w:rPr>
        <w:t xml:space="preserve">pplicants </w:t>
      </w:r>
      <w:r w:rsidRPr="6F68ECE7" w:rsidR="7D41EE24">
        <w:rPr>
          <w:rFonts w:ascii="Verdana" w:hAnsi="Verdana" w:eastAsia="Verdana" w:cs="Verdana"/>
          <w:sz w:val="24"/>
          <w:szCs w:val="24"/>
        </w:rPr>
        <w:t>will</w:t>
      </w:r>
      <w:r w:rsidRPr="6F68ECE7" w:rsidR="41CEB819">
        <w:rPr>
          <w:rFonts w:ascii="Verdana" w:hAnsi="Verdana" w:eastAsia="Verdana" w:cs="Verdana"/>
          <w:sz w:val="24"/>
          <w:szCs w:val="24"/>
        </w:rPr>
        <w:t xml:space="preserve"> be</w:t>
      </w:r>
      <w:r w:rsidRPr="6F68ECE7" w:rsidR="7D41EE24">
        <w:rPr>
          <w:rFonts w:ascii="Verdana" w:hAnsi="Verdana" w:eastAsia="Verdana" w:cs="Verdana"/>
          <w:sz w:val="24"/>
          <w:szCs w:val="24"/>
        </w:rPr>
        <w:t xml:space="preserve"> shortlist</w:t>
      </w:r>
      <w:r w:rsidRPr="6F68ECE7" w:rsidR="6FC9609E">
        <w:rPr>
          <w:rFonts w:ascii="Verdana" w:hAnsi="Verdana" w:eastAsia="Verdana" w:cs="Verdana"/>
          <w:sz w:val="24"/>
          <w:szCs w:val="24"/>
        </w:rPr>
        <w:t>ed</w:t>
      </w:r>
    </w:p>
    <w:p w:rsidR="4454D3E4" w:rsidP="6F68ECE7" w:rsidRDefault="4454D3E4" w14:paraId="2C69E051" w14:textId="278C28B5">
      <w:pPr>
        <w:pStyle w:val="ListParagraph"/>
        <w:numPr>
          <w:ilvl w:val="1"/>
          <w:numId w:val="21"/>
        </w:numPr>
        <w:bidi w:val="0"/>
        <w:spacing w:before="0" w:beforeAutospacing="off" w:after="0" w:afterAutospacing="off" w:line="240" w:lineRule="auto"/>
        <w:ind w:left="720" w:right="0" w:hanging="360"/>
        <w:jc w:val="left"/>
        <w:rPr>
          <w:rFonts w:ascii="Verdana" w:hAnsi="Verdana" w:eastAsia="Verdana" w:cs="Verdana"/>
          <w:sz w:val="24"/>
          <w:szCs w:val="24"/>
        </w:rPr>
      </w:pPr>
      <w:r w:rsidRPr="6F68ECE7" w:rsidR="4454D3E4">
        <w:rPr>
          <w:rFonts w:ascii="Verdana" w:hAnsi="Verdana" w:eastAsia="Verdana" w:cs="Verdana"/>
          <w:sz w:val="24"/>
          <w:szCs w:val="24"/>
        </w:rPr>
        <w:t>A</w:t>
      </w:r>
      <w:r w:rsidRPr="6F68ECE7" w:rsidR="7D41EE24">
        <w:rPr>
          <w:rFonts w:ascii="Verdana" w:hAnsi="Verdana" w:eastAsia="Verdana" w:cs="Verdana"/>
          <w:sz w:val="24"/>
          <w:szCs w:val="24"/>
        </w:rPr>
        <w:t xml:space="preserve">n interview </w:t>
      </w:r>
      <w:r w:rsidRPr="6F68ECE7" w:rsidR="1BF12E28">
        <w:rPr>
          <w:rFonts w:ascii="Verdana" w:hAnsi="Verdana" w:eastAsia="Verdana" w:cs="Verdana"/>
          <w:sz w:val="24"/>
          <w:szCs w:val="24"/>
        </w:rPr>
        <w:t>will be organised for shortlisted applicants</w:t>
      </w:r>
    </w:p>
    <w:p w:rsidR="0768D0B9" w:rsidP="6F68ECE7" w:rsidRDefault="0768D0B9" w14:paraId="0EC6FFF1" w14:textId="62491B5B">
      <w:pPr>
        <w:pStyle w:val="ListParagraph"/>
        <w:numPr>
          <w:ilvl w:val="1"/>
          <w:numId w:val="21"/>
        </w:numPr>
        <w:bidi w:val="0"/>
        <w:spacing w:before="0" w:beforeAutospacing="off" w:after="0" w:afterAutospacing="off" w:line="240" w:lineRule="auto"/>
        <w:ind w:left="720" w:right="0" w:hanging="360"/>
        <w:jc w:val="left"/>
        <w:rPr>
          <w:rFonts w:ascii="Verdana" w:hAnsi="Verdana" w:eastAsia="Verdana" w:cs="Verdana"/>
          <w:sz w:val="24"/>
          <w:szCs w:val="24"/>
        </w:rPr>
      </w:pPr>
      <w:r w:rsidRPr="6F68ECE7" w:rsidR="0768D0B9">
        <w:rPr>
          <w:rFonts w:ascii="Verdana" w:hAnsi="Verdana" w:eastAsia="Verdana" w:cs="Verdana"/>
          <w:sz w:val="24"/>
          <w:szCs w:val="24"/>
        </w:rPr>
        <w:t xml:space="preserve">Steering group members </w:t>
      </w:r>
      <w:r w:rsidRPr="6F68ECE7" w:rsidR="091626D2">
        <w:rPr>
          <w:rFonts w:ascii="Verdana" w:hAnsi="Verdana" w:eastAsia="Verdana" w:cs="Verdana"/>
          <w:sz w:val="24"/>
          <w:szCs w:val="24"/>
        </w:rPr>
        <w:t xml:space="preserve">will be selected and </w:t>
      </w:r>
      <w:r w:rsidRPr="6F68ECE7" w:rsidR="0768D0B9">
        <w:rPr>
          <w:rFonts w:ascii="Verdana" w:hAnsi="Verdana" w:eastAsia="Verdana" w:cs="Verdana"/>
          <w:sz w:val="24"/>
          <w:szCs w:val="24"/>
        </w:rPr>
        <w:t>appointed</w:t>
      </w:r>
      <w:r w:rsidRPr="6F68ECE7" w:rsidR="4174E0DE">
        <w:rPr>
          <w:rFonts w:ascii="Verdana" w:hAnsi="Verdana" w:eastAsia="Verdana" w:cs="Verdana"/>
          <w:sz w:val="24"/>
          <w:szCs w:val="24"/>
        </w:rPr>
        <w:t>.</w:t>
      </w:r>
    </w:p>
    <w:p w:rsidR="0346197D" w:rsidP="0346197D" w:rsidRDefault="0346197D" w14:paraId="5DDE1E9E" w14:textId="058B2161">
      <w:pPr>
        <w:pStyle w:val="Normal"/>
        <w:bidi w:val="0"/>
        <w:spacing w:before="0" w:beforeAutospacing="off" w:after="0" w:afterAutospacing="off" w:line="240" w:lineRule="auto"/>
        <w:ind w:left="0" w:right="0"/>
        <w:jc w:val="left"/>
        <w:rPr>
          <w:rFonts w:ascii="Verdana" w:hAnsi="Verdana" w:eastAsia="Verdana" w:cs="Verdana"/>
          <w:sz w:val="24"/>
          <w:szCs w:val="24"/>
        </w:rPr>
      </w:pPr>
    </w:p>
    <w:p w:rsidR="3F1B41C6" w:rsidP="0346197D" w:rsidRDefault="3F1B41C6" w14:paraId="48AC1B21" w14:textId="79FB7CB6">
      <w:pPr>
        <w:pStyle w:val="Normal"/>
        <w:bidi w:val="0"/>
        <w:spacing w:before="0" w:beforeAutospacing="off" w:after="0" w:afterAutospacing="off" w:line="240" w:lineRule="auto"/>
        <w:ind w:left="0" w:right="0"/>
        <w:jc w:val="left"/>
        <w:rPr>
          <w:rFonts w:ascii="Calibri" w:hAnsi="Calibri" w:eastAsia="" w:cs=""/>
          <w:sz w:val="22"/>
          <w:szCs w:val="22"/>
        </w:rPr>
      </w:pPr>
      <w:r w:rsidRPr="0346197D" w:rsidR="3F1B41C6">
        <w:rPr>
          <w:rFonts w:ascii="Verdana" w:hAnsi="Verdana" w:eastAsia="Verdana" w:cs="Verdana"/>
          <w:sz w:val="24"/>
          <w:szCs w:val="24"/>
        </w:rPr>
        <w:t xml:space="preserve">All applicants will be communicated with. </w:t>
      </w:r>
    </w:p>
    <w:p w:rsidR="0346197D" w:rsidP="0346197D" w:rsidRDefault="0346197D" w14:paraId="1386E100" w14:textId="7A02D8AA">
      <w:pPr>
        <w:pStyle w:val="ListParagraph"/>
        <w:spacing w:after="0" w:line="240" w:lineRule="auto"/>
        <w:rPr>
          <w:rFonts w:ascii="Verdana" w:hAnsi="Verdana" w:eastAsia="Verdana" w:cs="Verdana"/>
          <w:sz w:val="24"/>
          <w:szCs w:val="24"/>
        </w:rPr>
      </w:pPr>
    </w:p>
    <w:p w:rsidRPr="005672C9" w:rsidR="00981513" w:rsidP="6F68ECE7" w:rsidRDefault="00981513" w14:paraId="02290A40" w14:textId="274E1A81">
      <w:pPr>
        <w:pStyle w:val="paragraph"/>
        <w:spacing w:beforeAutospacing="off" w:after="0" w:afterAutospacing="off"/>
        <w:rPr>
          <w:rStyle w:val="normaltextrun"/>
          <w:rFonts w:ascii="Verdana" w:hAnsi="Verdana" w:eastAsia="Verdana" w:cs="Verdana"/>
          <w:b w:val="1"/>
          <w:bCs w:val="1"/>
          <w:color w:val="1F497D" w:themeColor="text2"/>
        </w:rPr>
      </w:pPr>
      <w:r w:rsidRPr="6F68ECE7" w:rsidR="00981513">
        <w:rPr>
          <w:rStyle w:val="normaltextrun"/>
          <w:rFonts w:ascii="Verdana" w:hAnsi="Verdana" w:eastAsia="Verdana" w:cs="Verdana"/>
          <w:b w:val="1"/>
          <w:bCs w:val="1"/>
          <w:color w:val="1F487C"/>
        </w:rPr>
        <w:t>How the steering group will work</w:t>
      </w:r>
      <w:r w:rsidRPr="6F68ECE7" w:rsidR="1E211CCB">
        <w:rPr>
          <w:rStyle w:val="normaltextrun"/>
          <w:rFonts w:ascii="Verdana" w:hAnsi="Verdana" w:eastAsia="Verdana" w:cs="Verdana"/>
          <w:b w:val="1"/>
          <w:bCs w:val="1"/>
          <w:color w:val="1F487C"/>
        </w:rPr>
        <w:t>:</w:t>
      </w:r>
    </w:p>
    <w:p w:rsidR="00E07430" w:rsidP="03100E9E" w:rsidRDefault="6218406B" w14:paraId="6FAE0CFD" w14:textId="15F4810A">
      <w:pPr>
        <w:spacing w:line="276" w:lineRule="auto"/>
        <w:rPr>
          <w:rFonts w:ascii="Verdana" w:hAnsi="Verdana" w:eastAsia="Verdana" w:cs="Verdana"/>
          <w:sz w:val="24"/>
          <w:szCs w:val="24"/>
        </w:rPr>
      </w:pPr>
      <w:r w:rsidRPr="03100E9E" w:rsidR="6218406B">
        <w:rPr>
          <w:rFonts w:ascii="Verdana" w:hAnsi="Verdana" w:eastAsia="Verdana" w:cs="Verdana"/>
          <w:sz w:val="24"/>
          <w:szCs w:val="24"/>
        </w:rPr>
        <w:t xml:space="preserve">The steering group will meet </w:t>
      </w:r>
      <w:r w:rsidRPr="03100E9E" w:rsidR="0054284A">
        <w:rPr>
          <w:rFonts w:ascii="Verdana" w:hAnsi="Verdana" w:eastAsia="Verdana" w:cs="Verdana"/>
          <w:sz w:val="24"/>
          <w:szCs w:val="24"/>
        </w:rPr>
        <w:t xml:space="preserve">online </w:t>
      </w:r>
      <w:r w:rsidRPr="03100E9E" w:rsidR="24380EFB">
        <w:rPr>
          <w:rFonts w:ascii="Verdana" w:hAnsi="Verdana" w:eastAsia="Verdana" w:cs="Verdana"/>
          <w:sz w:val="24"/>
          <w:szCs w:val="24"/>
        </w:rPr>
        <w:t>monthly</w:t>
      </w:r>
      <w:r w:rsidRPr="03100E9E" w:rsidR="72E8FBAA">
        <w:rPr>
          <w:rFonts w:ascii="Verdana" w:hAnsi="Verdana" w:eastAsia="Verdana" w:cs="Verdana"/>
          <w:sz w:val="24"/>
          <w:szCs w:val="24"/>
        </w:rPr>
        <w:t>.</w:t>
      </w:r>
      <w:r w:rsidRPr="03100E9E" w:rsidR="76884359">
        <w:rPr>
          <w:rFonts w:ascii="Verdana" w:hAnsi="Verdana" w:eastAsia="Verdana" w:cs="Verdana"/>
          <w:sz w:val="24"/>
          <w:szCs w:val="24"/>
        </w:rPr>
        <w:t xml:space="preserve"> </w:t>
      </w:r>
    </w:p>
    <w:p w:rsidR="46BCBFDD" w:rsidP="03100E9E" w:rsidRDefault="46BCBFDD" w14:paraId="403EB253" w14:textId="60DF1320">
      <w:pPr>
        <w:spacing w:line="276" w:lineRule="auto"/>
        <w:rPr>
          <w:rFonts w:ascii="Verdana" w:hAnsi="Verdana" w:eastAsia="Verdana" w:cs="Verdana"/>
          <w:sz w:val="24"/>
          <w:szCs w:val="24"/>
        </w:rPr>
      </w:pPr>
      <w:r w:rsidRPr="6F68ECE7" w:rsidR="46BCBFDD">
        <w:rPr>
          <w:rFonts w:ascii="Verdana" w:hAnsi="Verdana" w:eastAsia="Verdana" w:cs="Verdana"/>
          <w:sz w:val="24"/>
          <w:szCs w:val="24"/>
        </w:rPr>
        <w:t>The Terms of Reference for the steering group will be available at the first meeting</w:t>
      </w:r>
      <w:r w:rsidRPr="6F68ECE7" w:rsidR="42B7C5D4">
        <w:rPr>
          <w:rFonts w:ascii="Verdana" w:hAnsi="Verdana" w:eastAsia="Verdana" w:cs="Verdana"/>
          <w:sz w:val="24"/>
          <w:szCs w:val="24"/>
        </w:rPr>
        <w:t>.</w:t>
      </w:r>
    </w:p>
    <w:p w:rsidRPr="00981513" w:rsidR="0054284A" w:rsidP="0054284A" w:rsidRDefault="0054284A" w14:paraId="537D9135" w14:textId="6D489ADE">
      <w:pPr>
        <w:spacing w:line="276" w:lineRule="auto"/>
        <w:rPr>
          <w:rFonts w:ascii="Verdana" w:hAnsi="Verdana" w:eastAsia="Verdana" w:cs="Verdana"/>
          <w:sz w:val="24"/>
          <w:szCs w:val="24"/>
        </w:rPr>
      </w:pPr>
      <w:r w:rsidRPr="03100E9E" w:rsidR="0054284A">
        <w:rPr>
          <w:rFonts w:ascii="Verdana" w:hAnsi="Verdana" w:eastAsia="Verdana" w:cs="Verdana"/>
          <w:sz w:val="24"/>
          <w:szCs w:val="24"/>
        </w:rPr>
        <w:t xml:space="preserve">We ask members to set aside </w:t>
      </w:r>
      <w:r w:rsidRPr="03100E9E" w:rsidR="0054284A">
        <w:rPr>
          <w:rFonts w:ascii="Verdana" w:hAnsi="Verdana" w:eastAsia="Verdana" w:cs="Verdana"/>
          <w:b w:val="1"/>
          <w:bCs w:val="1"/>
          <w:sz w:val="24"/>
          <w:szCs w:val="24"/>
        </w:rPr>
        <w:t>4 hours per month</w:t>
      </w:r>
      <w:r w:rsidRPr="03100E9E" w:rsidR="0054284A">
        <w:rPr>
          <w:rFonts w:ascii="Verdana" w:hAnsi="Verdana" w:eastAsia="Verdana" w:cs="Verdana"/>
          <w:sz w:val="24"/>
          <w:szCs w:val="24"/>
        </w:rPr>
        <w:t xml:space="preserve"> for membership. Meetings</w:t>
      </w:r>
      <w:r w:rsidRPr="03100E9E" w:rsidR="0054284A">
        <w:rPr>
          <w:rFonts w:ascii="Verdana" w:hAnsi="Verdana" w:eastAsia="Verdana" w:cs="Verdana"/>
          <w:sz w:val="24"/>
          <w:szCs w:val="24"/>
        </w:rPr>
        <w:t xml:space="preserve"> will be 2 hours (including a short break), with an </w:t>
      </w:r>
      <w:r w:rsidRPr="03100E9E" w:rsidR="0054284A">
        <w:rPr>
          <w:rFonts w:ascii="Verdana" w:hAnsi="Verdana" w:eastAsia="Verdana" w:cs="Verdana"/>
          <w:sz w:val="24"/>
          <w:szCs w:val="24"/>
        </w:rPr>
        <w:t>additional</w:t>
      </w:r>
      <w:r w:rsidRPr="03100E9E" w:rsidR="0054284A">
        <w:rPr>
          <w:rFonts w:ascii="Verdana" w:hAnsi="Verdana" w:eastAsia="Verdana" w:cs="Verdana"/>
          <w:sz w:val="24"/>
          <w:szCs w:val="24"/>
        </w:rPr>
        <w:t xml:space="preserve"> two hours between meetings for reading, meeting preparation and consultation with networks. Members may be </w:t>
      </w:r>
      <w:r w:rsidRPr="03100E9E" w:rsidR="0054284A">
        <w:rPr>
          <w:rFonts w:ascii="Verdana" w:hAnsi="Verdana" w:eastAsia="Verdana" w:cs="Verdana"/>
          <w:color w:val="0D0D0D" w:themeColor="text1" w:themeTint="F2" w:themeShade="FF"/>
          <w:sz w:val="24"/>
          <w:szCs w:val="24"/>
        </w:rPr>
        <w:t>asked</w:t>
      </w:r>
      <w:r w:rsidRPr="03100E9E" w:rsidR="0054284A">
        <w:rPr>
          <w:rFonts w:ascii="Verdana" w:hAnsi="Verdana" w:eastAsia="Verdana" w:cs="Verdana"/>
          <w:color w:val="0D0D0D" w:themeColor="text1" w:themeTint="F2" w:themeShade="FF"/>
          <w:sz w:val="24"/>
          <w:szCs w:val="24"/>
        </w:rPr>
        <w:t xml:space="preserve"> for information and advice between meetings.</w:t>
      </w:r>
    </w:p>
    <w:p w:rsidRPr="005672C9" w:rsidR="6FC76D49" w:rsidP="005672C9" w:rsidRDefault="6218406B" w14:paraId="6B93B7FB" w14:textId="679FA467">
      <w:pPr>
        <w:spacing w:line="276" w:lineRule="auto"/>
        <w:rPr>
          <w:rFonts w:ascii="Verdana" w:hAnsi="Verdana" w:eastAsia="Verdana" w:cs="Verdana"/>
          <w:sz w:val="24"/>
          <w:szCs w:val="24"/>
        </w:rPr>
      </w:pPr>
      <w:r w:rsidRPr="38CC85C4" w:rsidR="6FC76D49">
        <w:rPr>
          <w:rFonts w:ascii="Verdana" w:hAnsi="Verdana" w:eastAsia="Verdana" w:cs="Verdana"/>
          <w:color w:val="000000" w:themeColor="text1" w:themeTint="FF" w:themeShade="FF"/>
          <w:sz w:val="24"/>
          <w:szCs w:val="24"/>
          <w:lang w:val="en-GB"/>
        </w:rPr>
        <w:t xml:space="preserve">Steering group meetings will be </w:t>
      </w:r>
      <w:r w:rsidRPr="38CC85C4" w:rsidR="169689B5">
        <w:rPr>
          <w:rFonts w:ascii="Verdana" w:hAnsi="Verdana" w:eastAsia="Verdana" w:cs="Verdana"/>
          <w:color w:val="000000" w:themeColor="text1" w:themeTint="FF" w:themeShade="FF"/>
          <w:sz w:val="24"/>
          <w:szCs w:val="24"/>
          <w:lang w:val="en-GB"/>
        </w:rPr>
        <w:t>facilitated</w:t>
      </w:r>
      <w:r w:rsidRPr="38CC85C4" w:rsidR="169689B5">
        <w:rPr>
          <w:rFonts w:ascii="Verdana" w:hAnsi="Verdana" w:eastAsia="Verdana" w:cs="Verdana"/>
          <w:color w:val="000000" w:themeColor="text1" w:themeTint="FF" w:themeShade="FF"/>
          <w:sz w:val="24"/>
          <w:szCs w:val="24"/>
          <w:lang w:val="en-GB"/>
        </w:rPr>
        <w:t xml:space="preserve"> by the Programme Leads.</w:t>
      </w:r>
      <w:r w:rsidRPr="38CC85C4" w:rsidR="6FC76D49">
        <w:rPr>
          <w:rFonts w:ascii="Verdana" w:hAnsi="Verdana" w:eastAsia="Verdana" w:cs="Verdana"/>
          <w:color w:val="000000" w:themeColor="text1" w:themeTint="FF" w:themeShade="FF"/>
          <w:sz w:val="24"/>
          <w:szCs w:val="24"/>
          <w:lang w:val="en-GB"/>
        </w:rPr>
        <w:t xml:space="preserve"> </w:t>
      </w:r>
    </w:p>
    <w:p w:rsidRPr="005672C9" w:rsidR="21743183" w:rsidP="03100E9E" w:rsidRDefault="001A3F32" w14:paraId="58AAF0A9" w14:textId="7F241E65">
      <w:pPr>
        <w:pStyle w:val="paragraph"/>
        <w:spacing w:beforeAutospacing="off" w:after="0" w:afterAutospacing="off" w:line="240" w:lineRule="auto"/>
        <w:rPr>
          <w:rStyle w:val="normaltextrun"/>
          <w:rFonts w:ascii="Verdana" w:hAnsi="Verdana" w:eastAsia="Verdana" w:cs="Verdana"/>
          <w:color w:val="1F497D" w:themeColor="text2"/>
        </w:rPr>
      </w:pPr>
      <w:r w:rsidRPr="6F68ECE7" w:rsidR="001A3F32">
        <w:rPr>
          <w:rStyle w:val="normaltextrun"/>
          <w:rFonts w:ascii="Verdana" w:hAnsi="Verdana" w:eastAsia="Verdana" w:cs="Verdana"/>
          <w:color w:val="1F487C"/>
        </w:rPr>
        <w:t xml:space="preserve">How </w:t>
      </w:r>
      <w:r w:rsidRPr="6F68ECE7" w:rsidR="005672C9">
        <w:rPr>
          <w:rStyle w:val="normaltextrun"/>
          <w:rFonts w:ascii="Verdana" w:hAnsi="Verdana" w:eastAsia="Verdana" w:cs="Verdana"/>
          <w:color w:val="1F487C"/>
        </w:rPr>
        <w:t>to apply for the My Home, My Choice Steering Group</w:t>
      </w:r>
      <w:r w:rsidRPr="6F68ECE7" w:rsidR="0EE865B1">
        <w:rPr>
          <w:rStyle w:val="normaltextrun"/>
          <w:rFonts w:ascii="Verdana" w:hAnsi="Verdana" w:eastAsia="Verdana" w:cs="Verdana"/>
          <w:color w:val="1F487C"/>
        </w:rPr>
        <w:t>:</w:t>
      </w:r>
    </w:p>
    <w:p w:rsidR="00051B54" w:rsidP="03100E9E" w:rsidRDefault="00051B54" w14:paraId="2E048416" w14:textId="77777777">
      <w:pPr>
        <w:pStyle w:val="paragraph"/>
        <w:spacing w:beforeAutospacing="off" w:after="0" w:afterAutospacing="off" w:line="240" w:lineRule="auto"/>
        <w:rPr>
          <w:rFonts w:ascii="Verdana" w:hAnsi="Verdana" w:eastAsia="Verdana" w:cs="Verdana"/>
        </w:rPr>
      </w:pPr>
    </w:p>
    <w:p w:rsidR="00B301D2" w:rsidP="56565143" w:rsidRDefault="00B301D2" w14:paraId="70C65752" w14:textId="7EFC7CA8">
      <w:pPr>
        <w:pStyle w:val="paragraph"/>
        <w:spacing w:beforeAutospacing="off" w:after="0" w:afterAutospacing="off" w:line="240" w:lineRule="auto"/>
        <w:rPr>
          <w:rFonts w:ascii="Verdana" w:hAnsi="Verdana" w:eastAsia="Verdana" w:cs="Verdana"/>
        </w:rPr>
      </w:pPr>
      <w:r w:rsidRPr="6C1F0757" w:rsidR="00B301D2">
        <w:rPr>
          <w:rFonts w:ascii="Verdana" w:hAnsi="Verdana" w:eastAsia="Verdana" w:cs="Verdana"/>
        </w:rPr>
        <w:t xml:space="preserve">You can apply by </w:t>
      </w:r>
      <w:r w:rsidRPr="6C1F0757" w:rsidR="00DF0746">
        <w:rPr>
          <w:rFonts w:ascii="Verdana" w:hAnsi="Verdana" w:eastAsia="Verdana" w:cs="Verdana"/>
        </w:rPr>
        <w:t xml:space="preserve">clicking on and </w:t>
      </w:r>
      <w:r w:rsidRPr="6C1F0757" w:rsidR="00B301D2">
        <w:rPr>
          <w:rFonts w:ascii="Verdana" w:hAnsi="Verdana" w:eastAsia="Verdana" w:cs="Verdana"/>
        </w:rPr>
        <w:t xml:space="preserve">filling in </w:t>
      </w:r>
      <w:hyperlink r:id="R87e0379109894b2b">
        <w:r w:rsidRPr="6C1F0757" w:rsidR="00B301D2">
          <w:rPr>
            <w:rStyle w:val="Hyperlink"/>
            <w:rFonts w:ascii="Verdana" w:hAnsi="Verdana" w:eastAsia="Verdana" w:cs="Verdana"/>
          </w:rPr>
          <w:t>this form</w:t>
        </w:r>
      </w:hyperlink>
      <w:r w:rsidRPr="6C1F0757" w:rsidR="00B301D2">
        <w:rPr>
          <w:rFonts w:ascii="Verdana" w:hAnsi="Verdana" w:eastAsia="Verdana" w:cs="Verdana"/>
        </w:rPr>
        <w:t xml:space="preserve">, </w:t>
      </w:r>
      <w:r w:rsidRPr="6C1F0757" w:rsidR="00DF0746">
        <w:rPr>
          <w:rFonts w:ascii="Verdana" w:hAnsi="Verdana" w:eastAsia="Verdana" w:cs="Verdana"/>
        </w:rPr>
        <w:t xml:space="preserve">which will also </w:t>
      </w:r>
      <w:r w:rsidRPr="6C1F0757" w:rsidR="7FD39B78">
        <w:rPr>
          <w:rFonts w:ascii="Verdana" w:hAnsi="Verdana" w:eastAsia="Verdana" w:cs="Verdana"/>
        </w:rPr>
        <w:t>set</w:t>
      </w:r>
      <w:r w:rsidRPr="6C1F0757" w:rsidR="00DF0746">
        <w:rPr>
          <w:rFonts w:ascii="Verdana" w:hAnsi="Verdana" w:eastAsia="Verdana" w:cs="Verdana"/>
        </w:rPr>
        <w:t xml:space="preserve"> out other methods of </w:t>
      </w:r>
      <w:r w:rsidRPr="6C1F0757" w:rsidR="00DF0746">
        <w:rPr>
          <w:rFonts w:ascii="Verdana" w:hAnsi="Verdana" w:eastAsia="Verdana" w:cs="Verdana"/>
        </w:rPr>
        <w:t>submitting</w:t>
      </w:r>
      <w:r w:rsidRPr="6C1F0757" w:rsidR="00DF0746">
        <w:rPr>
          <w:rFonts w:ascii="Verdana" w:hAnsi="Verdana" w:eastAsia="Verdana" w:cs="Verdana"/>
        </w:rPr>
        <w:t xml:space="preserve"> an application</w:t>
      </w:r>
      <w:r w:rsidRPr="6C1F0757" w:rsidR="00DF0746">
        <w:rPr>
          <w:rFonts w:ascii="Verdana" w:hAnsi="Verdana" w:eastAsia="Verdana" w:cs="Verdana"/>
        </w:rPr>
        <w:t xml:space="preserve"> if you prefer.</w:t>
      </w:r>
      <w:r w:rsidRPr="6C1F0757" w:rsidR="00DF0746">
        <w:rPr>
          <w:rFonts w:ascii="Verdana" w:hAnsi="Verdana" w:eastAsia="Verdana" w:cs="Verdana"/>
        </w:rPr>
        <w:t xml:space="preserve"> </w:t>
      </w:r>
    </w:p>
    <w:p w:rsidRPr="00DF0746" w:rsidR="002340AA" w:rsidP="03100E9E" w:rsidRDefault="002340AA" w14:paraId="465E7566" w14:textId="6363B7C3">
      <w:pPr>
        <w:pStyle w:val="paragraph"/>
        <w:spacing w:beforeAutospacing="off" w:after="0" w:afterAutospacing="off" w:line="240" w:lineRule="auto"/>
        <w:rPr>
          <w:rStyle w:val="normaltextrun"/>
          <w:rFonts w:ascii="Verdana" w:hAnsi="Verdana" w:eastAsia="Verdana" w:cs="Verdana"/>
          <w:color w:val="000000" w:themeColor="text1"/>
          <w:lang w:val="en-US"/>
        </w:rPr>
      </w:pPr>
    </w:p>
    <w:p w:rsidR="4244EA1B" w:rsidP="03100E9E" w:rsidRDefault="00DF0746" w14:paraId="485BBDCE" w14:textId="52687037">
      <w:pPr>
        <w:pStyle w:val="paragraph"/>
        <w:spacing w:beforeAutospacing="off" w:after="0" w:afterAutospacing="off"/>
        <w:rPr>
          <w:rFonts w:ascii="Verdana" w:hAnsi="Verdana" w:eastAsia="Verdana" w:cs="Verdana"/>
        </w:rPr>
      </w:pPr>
      <w:r w:rsidRPr="03100E9E" w:rsidR="00DF0746">
        <w:rPr>
          <w:rFonts w:ascii="Verdana" w:hAnsi="Verdana" w:eastAsia="Verdana" w:cs="Verdana"/>
        </w:rPr>
        <w:t>Whichever way you choose, s</w:t>
      </w:r>
      <w:r w:rsidRPr="03100E9E" w:rsidR="4E9E5D07">
        <w:rPr>
          <w:rFonts w:ascii="Verdana" w:hAnsi="Verdana" w:eastAsia="Verdana" w:cs="Verdana"/>
        </w:rPr>
        <w:t xml:space="preserve">end your nominations to </w:t>
      </w:r>
      <w:r w:rsidRPr="03100E9E" w:rsidR="4E9E5D07">
        <w:rPr>
          <w:rFonts w:ascii="Verdana" w:hAnsi="Verdana" w:eastAsia="Verdana" w:cs="Verdana"/>
        </w:rPr>
        <w:t>nominations@whaikaha.govt.nz</w:t>
      </w:r>
      <w:r w:rsidRPr="03100E9E" w:rsidR="260F3276">
        <w:rPr>
          <w:rFonts w:ascii="Verdana" w:hAnsi="Verdana" w:eastAsia="Verdana" w:cs="Verdana"/>
        </w:rPr>
        <w:t>.</w:t>
      </w:r>
    </w:p>
    <w:p w:rsidR="03100E9E" w:rsidP="03100E9E" w:rsidRDefault="03100E9E" w14:paraId="0255FDA9" w14:textId="7B1F6673">
      <w:pPr>
        <w:pStyle w:val="paragraph"/>
        <w:spacing w:beforeAutospacing="off" w:after="0" w:afterAutospacing="off"/>
        <w:rPr>
          <w:rFonts w:ascii="Verdana" w:hAnsi="Verdana" w:eastAsia="Verdana" w:cs="Verdana"/>
        </w:rPr>
      </w:pPr>
    </w:p>
    <w:p w:rsidR="0E6A54B6" w:rsidP="03100E9E" w:rsidRDefault="00DF0746" w14:paraId="6AB92091" w14:textId="3BCE427D">
      <w:pPr>
        <w:pStyle w:val="paragraph"/>
        <w:spacing w:beforeAutospacing="off" w:after="0" w:afterAutospacing="off"/>
        <w:rPr>
          <w:rFonts w:ascii="Verdana" w:hAnsi="Verdana" w:eastAsia="Verdana" w:cs="Verdana"/>
        </w:rPr>
      </w:pPr>
      <w:r w:rsidRPr="03100E9E" w:rsidR="00DF0746">
        <w:rPr>
          <w:rFonts w:ascii="Verdana" w:hAnsi="Verdana" w:eastAsia="Verdana" w:cs="Verdana"/>
        </w:rPr>
        <w:t>Also use that email if you have any questions</w:t>
      </w:r>
      <w:r w:rsidRPr="03100E9E" w:rsidR="4382581E">
        <w:rPr>
          <w:rFonts w:ascii="Verdana" w:hAnsi="Verdana" w:eastAsia="Verdana" w:cs="Verdana"/>
        </w:rPr>
        <w:t>.</w:t>
      </w:r>
    </w:p>
    <w:p w:rsidR="00942AF5" w:rsidP="03100E9E" w:rsidRDefault="00942AF5" w14:paraId="3857E39F" w14:textId="77777777">
      <w:pPr>
        <w:pStyle w:val="paragraph"/>
        <w:spacing w:beforeAutospacing="off" w:after="0" w:afterAutospacing="off"/>
        <w:rPr>
          <w:rFonts w:ascii="Verdana" w:hAnsi="Verdana" w:eastAsia="Verdana" w:cs="Verdana"/>
        </w:rPr>
      </w:pPr>
    </w:p>
    <w:p w:rsidRPr="00942AF5" w:rsidR="7C988B4B" w:rsidP="03100E9E" w:rsidRDefault="15EEB67B" w14:paraId="2CE07330" w14:textId="7CF1CC9B">
      <w:pPr>
        <w:pStyle w:val="paragraph"/>
        <w:spacing w:beforeAutospacing="off" w:after="0" w:afterAutospacing="off"/>
        <w:rPr>
          <w:rFonts w:ascii="Verdana" w:hAnsi="Verdana" w:eastAsia="Verdana" w:cs="Verdana"/>
        </w:rPr>
      </w:pPr>
      <w:r w:rsidRPr="63AEBF02" w:rsidR="15EEB67B">
        <w:rPr>
          <w:rFonts w:ascii="Verdana" w:hAnsi="Verdana" w:eastAsia="Verdana" w:cs="Verdana"/>
        </w:rPr>
        <w:t xml:space="preserve">Nominations close at </w:t>
      </w:r>
      <w:r w:rsidRPr="63AEBF02" w:rsidR="5C0660C9">
        <w:rPr>
          <w:rFonts w:ascii="Verdana" w:hAnsi="Verdana" w:eastAsia="Verdana" w:cs="Verdana"/>
        </w:rPr>
        <w:t>9am</w:t>
      </w:r>
      <w:r w:rsidRPr="63AEBF02" w:rsidR="15EEB67B">
        <w:rPr>
          <w:rFonts w:ascii="Verdana" w:hAnsi="Verdana" w:eastAsia="Verdana" w:cs="Verdana"/>
        </w:rPr>
        <w:t xml:space="preserve"> on </w:t>
      </w:r>
      <w:r w:rsidRPr="63AEBF02" w:rsidR="5CB20C5B">
        <w:rPr>
          <w:rFonts w:ascii="Verdana" w:hAnsi="Verdana" w:eastAsia="Verdana" w:cs="Verdana"/>
        </w:rPr>
        <w:t xml:space="preserve">Monday </w:t>
      </w:r>
      <w:r w:rsidRPr="63AEBF02" w:rsidR="424DB944">
        <w:rPr>
          <w:rFonts w:ascii="Verdana" w:hAnsi="Verdana" w:eastAsia="Verdana" w:cs="Verdana"/>
        </w:rPr>
        <w:t>26</w:t>
      </w:r>
      <w:r w:rsidRPr="63AEBF02" w:rsidR="7D29638D">
        <w:rPr>
          <w:rFonts w:ascii="Verdana" w:hAnsi="Verdana" w:eastAsia="Verdana" w:cs="Verdana"/>
        </w:rPr>
        <w:t xml:space="preserve"> June</w:t>
      </w:r>
      <w:r w:rsidRPr="63AEBF02" w:rsidR="6B8C8055">
        <w:rPr>
          <w:rFonts w:ascii="Verdana" w:hAnsi="Verdana" w:eastAsia="Verdana" w:cs="Verdana"/>
        </w:rPr>
        <w:t xml:space="preserve"> </w:t>
      </w:r>
      <w:r w:rsidRPr="63AEBF02" w:rsidR="15EEB67B">
        <w:rPr>
          <w:rFonts w:ascii="Verdana" w:hAnsi="Verdana" w:eastAsia="Verdana" w:cs="Verdana"/>
        </w:rPr>
        <w:t>2023</w:t>
      </w:r>
      <w:r w:rsidRPr="63AEBF02" w:rsidR="7C3F8A6A">
        <w:rPr>
          <w:rFonts w:ascii="Verdana" w:hAnsi="Verdana" w:eastAsia="Verdana" w:cs="Verdana"/>
        </w:rPr>
        <w:t>.</w:t>
      </w:r>
    </w:p>
    <w:p w:rsidR="00942AF5" w:rsidP="03100E9E" w:rsidRDefault="00942AF5" w14:paraId="78BA68AC" w14:textId="77777777">
      <w:pPr>
        <w:pStyle w:val="paragraph"/>
        <w:spacing w:beforeAutospacing="off" w:after="0" w:afterAutospacing="off"/>
        <w:rPr>
          <w:rFonts w:ascii="Verdana" w:hAnsi="Verdana" w:eastAsia="Verdana" w:cs="Verdana"/>
        </w:rPr>
      </w:pPr>
    </w:p>
    <w:p w:rsidRPr="00942AF5" w:rsidR="4631D178" w:rsidP="03100E9E" w:rsidRDefault="4631D178" w14:paraId="163D5DD1" w14:textId="155C2DC1">
      <w:pPr>
        <w:pStyle w:val="paragraph"/>
        <w:spacing w:beforeAutospacing="off" w:after="0" w:afterAutospacing="off"/>
        <w:rPr>
          <w:rFonts w:ascii="Verdana" w:hAnsi="Verdana" w:eastAsia="Verdana" w:cs="Verdana"/>
        </w:rPr>
      </w:pPr>
      <w:r w:rsidRPr="63AEBF02" w:rsidR="4631D178">
        <w:rPr>
          <w:rFonts w:ascii="Verdana" w:hAnsi="Verdana" w:eastAsia="Verdana" w:cs="Verdana"/>
        </w:rPr>
        <w:t>The first meeting of the steering group will be</w:t>
      </w:r>
      <w:r w:rsidRPr="63AEBF02" w:rsidR="005672C9">
        <w:rPr>
          <w:rFonts w:ascii="Verdana" w:hAnsi="Verdana" w:eastAsia="Verdana" w:cs="Verdana"/>
        </w:rPr>
        <w:t xml:space="preserve"> in </w:t>
      </w:r>
      <w:r w:rsidRPr="63AEBF02" w:rsidR="175F03F9">
        <w:rPr>
          <w:rFonts w:ascii="Verdana" w:hAnsi="Verdana" w:eastAsia="Verdana" w:cs="Verdana"/>
        </w:rPr>
        <w:t>early July</w:t>
      </w:r>
      <w:r w:rsidRPr="63AEBF02" w:rsidR="005672C9">
        <w:rPr>
          <w:rFonts w:ascii="Verdana" w:hAnsi="Verdana" w:eastAsia="Verdana" w:cs="Verdana"/>
        </w:rPr>
        <w:t xml:space="preserve"> 2023</w:t>
      </w:r>
      <w:r w:rsidRPr="63AEBF02" w:rsidR="79BE00DF">
        <w:rPr>
          <w:rFonts w:ascii="Verdana" w:hAnsi="Verdana" w:eastAsia="Verdana" w:cs="Verdana"/>
        </w:rPr>
        <w:t>.</w:t>
      </w:r>
    </w:p>
    <w:p w:rsidR="0965A109" w:rsidP="03100E9E" w:rsidRDefault="0965A109" w14:paraId="5E972E55" w14:textId="50E384DE">
      <w:pPr>
        <w:pStyle w:val="paragraph"/>
        <w:spacing w:beforeAutospacing="off" w:after="0" w:afterAutospacing="off" w:line="240" w:lineRule="auto"/>
        <w:rPr>
          <w:rStyle w:val="normaltextrun"/>
          <w:rFonts w:ascii="Verdana" w:hAnsi="Verdana" w:eastAsia="Verdana" w:cs="Verdana"/>
          <w:color w:val="000000" w:themeColor="text1"/>
        </w:rPr>
      </w:pPr>
    </w:p>
    <w:sectPr w:rsidR="0965A109">
      <w:headerReference w:type="even" r:id="rId15"/>
      <w:headerReference w:type="default" r:id="rId16"/>
      <w:footerReference w:type="even" r:id="rId17"/>
      <w:footerReference w:type="default" r:id="rId18"/>
      <w:headerReference w:type="first" r:id="rId19"/>
      <w:footerReference w:type="first" r:id="rId20"/>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4006" w:rsidP="001456AF" w:rsidRDefault="00D14006" w14:paraId="2C4E1BD2" w14:textId="77777777">
      <w:pPr>
        <w:spacing w:after="0" w:line="240" w:lineRule="auto"/>
      </w:pPr>
      <w:r>
        <w:separator/>
      </w:r>
    </w:p>
  </w:endnote>
  <w:endnote w:type="continuationSeparator" w:id="0">
    <w:p w:rsidR="00D14006" w:rsidP="001456AF" w:rsidRDefault="00D14006" w14:paraId="22FF0A2D" w14:textId="77777777">
      <w:pPr>
        <w:spacing w:after="0" w:line="240" w:lineRule="auto"/>
      </w:pPr>
      <w:r>
        <w:continuationSeparator/>
      </w:r>
    </w:p>
  </w:endnote>
  <w:endnote w:type="continuationNotice" w:id="1">
    <w:p w:rsidR="00D14006" w:rsidRDefault="00D14006" w14:paraId="1158182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1E81" w:rsidRDefault="00E61E81" w14:paraId="00E2370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00115"/>
      <w:docPartObj>
        <w:docPartGallery w:val="Page Numbers (Bottom of Page)"/>
        <w:docPartUnique/>
      </w:docPartObj>
    </w:sdtPr>
    <w:sdtEndPr/>
    <w:sdtContent>
      <w:sdt>
        <w:sdtPr>
          <w:id w:val="1728636285"/>
          <w:docPartObj>
            <w:docPartGallery w:val="Page Numbers (Top of Page)"/>
            <w:docPartUnique/>
          </w:docPartObj>
        </w:sdtPr>
        <w:sdtEndPr/>
        <w:sdtContent>
          <w:p w:rsidR="00B435F0" w:rsidRDefault="00B435F0" w14:paraId="5FED7C0D" w14:textId="4F22979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B435F0" w:rsidRDefault="00B435F0" w14:paraId="790F0EF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1E81" w:rsidRDefault="00E61E81" w14:paraId="15299B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4006" w:rsidP="001456AF" w:rsidRDefault="00D14006" w14:paraId="5FAE1919" w14:textId="77777777">
      <w:pPr>
        <w:spacing w:after="0" w:line="240" w:lineRule="auto"/>
      </w:pPr>
      <w:r>
        <w:separator/>
      </w:r>
    </w:p>
  </w:footnote>
  <w:footnote w:type="continuationSeparator" w:id="0">
    <w:p w:rsidR="00D14006" w:rsidP="001456AF" w:rsidRDefault="00D14006" w14:paraId="3AF2EE99" w14:textId="77777777">
      <w:pPr>
        <w:spacing w:after="0" w:line="240" w:lineRule="auto"/>
      </w:pPr>
      <w:r>
        <w:continuationSeparator/>
      </w:r>
    </w:p>
  </w:footnote>
  <w:footnote w:type="continuationNotice" w:id="1">
    <w:p w:rsidR="00D14006" w:rsidRDefault="00D14006" w14:paraId="7AEE0BD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1E81" w:rsidRDefault="00E61E81" w14:paraId="1285E28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1E81" w:rsidRDefault="00E61E81" w14:paraId="69F0D4D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1E81" w:rsidRDefault="00E61E81" w14:paraId="3F5B7D8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0">
    <w:nsid w:val="6da42d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hint="default" w:ascii="Symbol" w:hAnsi="Symbol"/>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hint="default" w:ascii="Symbol" w:hAnsi="Symbol"/>
      </w:rPr>
    </w:lvl>
  </w:abstractNum>
  <w:abstractNum w:abstractNumId="2" w15:restartNumberingAfterBreak="0">
    <w:nsid w:val="08351118"/>
    <w:multiLevelType w:val="multilevel"/>
    <w:tmpl w:val="ECB2EFD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D396DF8"/>
    <w:multiLevelType w:val="hybridMultilevel"/>
    <w:tmpl w:val="0D8E5DBA"/>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25433B2A"/>
    <w:multiLevelType w:val="hybridMultilevel"/>
    <w:tmpl w:val="0DBC673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379875C4"/>
    <w:multiLevelType w:val="hybridMultilevel"/>
    <w:tmpl w:val="F928FDA2"/>
    <w:lvl w:ilvl="0" w:tplc="DD58F424">
      <w:start w:val="1"/>
      <w:numFmt w:val="decimal"/>
      <w:lvlText w:val="%1."/>
      <w:lvlJc w:val="left"/>
      <w:pPr>
        <w:ind w:left="720" w:hanging="360"/>
      </w:pPr>
    </w:lvl>
    <w:lvl w:ilvl="1" w:tplc="AA7E33FA">
      <w:start w:val="1"/>
      <w:numFmt w:val="lowerLetter"/>
      <w:lvlText w:val="%2."/>
      <w:lvlJc w:val="left"/>
      <w:pPr>
        <w:ind w:left="1440" w:hanging="360"/>
      </w:pPr>
    </w:lvl>
    <w:lvl w:ilvl="2" w:tplc="4C0E1E46">
      <w:start w:val="1"/>
      <w:numFmt w:val="lowerRoman"/>
      <w:lvlText w:val="%3."/>
      <w:lvlJc w:val="right"/>
      <w:pPr>
        <w:ind w:left="2160" w:hanging="180"/>
      </w:pPr>
    </w:lvl>
    <w:lvl w:ilvl="3" w:tplc="E5663FD2">
      <w:start w:val="1"/>
      <w:numFmt w:val="decimal"/>
      <w:lvlText w:val="%4."/>
      <w:lvlJc w:val="left"/>
      <w:pPr>
        <w:ind w:left="2880" w:hanging="360"/>
      </w:pPr>
    </w:lvl>
    <w:lvl w:ilvl="4" w:tplc="E6F609D2">
      <w:start w:val="1"/>
      <w:numFmt w:val="lowerLetter"/>
      <w:lvlText w:val="%5."/>
      <w:lvlJc w:val="left"/>
      <w:pPr>
        <w:ind w:left="3600" w:hanging="360"/>
      </w:pPr>
    </w:lvl>
    <w:lvl w:ilvl="5" w:tplc="3B663ACE">
      <w:start w:val="1"/>
      <w:numFmt w:val="lowerRoman"/>
      <w:lvlText w:val="%6."/>
      <w:lvlJc w:val="right"/>
      <w:pPr>
        <w:ind w:left="4320" w:hanging="180"/>
      </w:pPr>
    </w:lvl>
    <w:lvl w:ilvl="6" w:tplc="44D63B26">
      <w:start w:val="1"/>
      <w:numFmt w:val="decimal"/>
      <w:lvlText w:val="%7."/>
      <w:lvlJc w:val="left"/>
      <w:pPr>
        <w:ind w:left="5040" w:hanging="360"/>
      </w:pPr>
    </w:lvl>
    <w:lvl w:ilvl="7" w:tplc="8174D840">
      <w:start w:val="1"/>
      <w:numFmt w:val="lowerLetter"/>
      <w:lvlText w:val="%8."/>
      <w:lvlJc w:val="left"/>
      <w:pPr>
        <w:ind w:left="5760" w:hanging="360"/>
      </w:pPr>
    </w:lvl>
    <w:lvl w:ilvl="8" w:tplc="9AE4B4BC">
      <w:start w:val="1"/>
      <w:numFmt w:val="lowerRoman"/>
      <w:lvlText w:val="%9."/>
      <w:lvlJc w:val="right"/>
      <w:pPr>
        <w:ind w:left="6480" w:hanging="180"/>
      </w:pPr>
    </w:lvl>
  </w:abstractNum>
  <w:abstractNum w:abstractNumId="9" w15:restartNumberingAfterBreak="0">
    <w:nsid w:val="37DDB298"/>
    <w:multiLevelType w:val="hybridMultilevel"/>
    <w:tmpl w:val="DAF47AB0"/>
    <w:lvl w:ilvl="0" w:tplc="2ACC60FE">
      <w:start w:val="1"/>
      <w:numFmt w:val="decimal"/>
      <w:lvlText w:val="%1."/>
      <w:lvlJc w:val="left"/>
      <w:pPr>
        <w:ind w:left="720" w:hanging="360"/>
      </w:pPr>
    </w:lvl>
    <w:lvl w:ilvl="1" w:tplc="7570D46C">
      <w:start w:val="1"/>
      <w:numFmt w:val="lowerLetter"/>
      <w:lvlText w:val="%2."/>
      <w:lvlJc w:val="left"/>
      <w:pPr>
        <w:ind w:left="1440" w:hanging="360"/>
      </w:pPr>
    </w:lvl>
    <w:lvl w:ilvl="2" w:tplc="D3B0812C">
      <w:start w:val="1"/>
      <w:numFmt w:val="lowerRoman"/>
      <w:lvlText w:val="%3."/>
      <w:lvlJc w:val="right"/>
      <w:pPr>
        <w:ind w:left="2160" w:hanging="180"/>
      </w:pPr>
    </w:lvl>
    <w:lvl w:ilvl="3" w:tplc="D9900228">
      <w:start w:val="1"/>
      <w:numFmt w:val="decimal"/>
      <w:lvlText w:val="%4."/>
      <w:lvlJc w:val="left"/>
      <w:pPr>
        <w:ind w:left="2880" w:hanging="360"/>
      </w:pPr>
    </w:lvl>
    <w:lvl w:ilvl="4" w:tplc="23FCD1DA">
      <w:start w:val="1"/>
      <w:numFmt w:val="lowerLetter"/>
      <w:lvlText w:val="%5."/>
      <w:lvlJc w:val="left"/>
      <w:pPr>
        <w:ind w:left="3600" w:hanging="360"/>
      </w:pPr>
    </w:lvl>
    <w:lvl w:ilvl="5" w:tplc="1E60CBC8">
      <w:start w:val="1"/>
      <w:numFmt w:val="lowerRoman"/>
      <w:lvlText w:val="%6."/>
      <w:lvlJc w:val="right"/>
      <w:pPr>
        <w:ind w:left="4320" w:hanging="180"/>
      </w:pPr>
    </w:lvl>
    <w:lvl w:ilvl="6" w:tplc="60807636">
      <w:start w:val="1"/>
      <w:numFmt w:val="decimal"/>
      <w:lvlText w:val="%7."/>
      <w:lvlJc w:val="left"/>
      <w:pPr>
        <w:ind w:left="5040" w:hanging="360"/>
      </w:pPr>
    </w:lvl>
    <w:lvl w:ilvl="7" w:tplc="695EAD24">
      <w:start w:val="1"/>
      <w:numFmt w:val="lowerLetter"/>
      <w:lvlText w:val="%8."/>
      <w:lvlJc w:val="left"/>
      <w:pPr>
        <w:ind w:left="5760" w:hanging="360"/>
      </w:pPr>
    </w:lvl>
    <w:lvl w:ilvl="8" w:tplc="CF32574A">
      <w:start w:val="1"/>
      <w:numFmt w:val="lowerRoman"/>
      <w:lvlText w:val="%9."/>
      <w:lvlJc w:val="right"/>
      <w:pPr>
        <w:ind w:left="6480" w:hanging="180"/>
      </w:pPr>
    </w:lvl>
  </w:abstractNum>
  <w:abstractNum w:abstractNumId="10" w15:restartNumberingAfterBreak="0">
    <w:nsid w:val="4032D2CE"/>
    <w:multiLevelType w:val="hybridMultilevel"/>
    <w:tmpl w:val="141822C4"/>
    <w:lvl w:ilvl="0" w:tplc="2E98CAEC">
      <w:start w:val="1"/>
      <w:numFmt w:val="decimal"/>
      <w:lvlText w:val="%1."/>
      <w:lvlJc w:val="left"/>
      <w:pPr>
        <w:ind w:left="720" w:hanging="360"/>
      </w:pPr>
    </w:lvl>
    <w:lvl w:ilvl="1" w:tplc="32BCBD30">
      <w:start w:val="1"/>
      <w:numFmt w:val="lowerLetter"/>
      <w:lvlText w:val="%2."/>
      <w:lvlJc w:val="left"/>
      <w:pPr>
        <w:ind w:left="1440" w:hanging="360"/>
      </w:pPr>
    </w:lvl>
    <w:lvl w:ilvl="2" w:tplc="675CC61E">
      <w:start w:val="1"/>
      <w:numFmt w:val="lowerRoman"/>
      <w:lvlText w:val="%3."/>
      <w:lvlJc w:val="right"/>
      <w:pPr>
        <w:ind w:left="2160" w:hanging="180"/>
      </w:pPr>
    </w:lvl>
    <w:lvl w:ilvl="3" w:tplc="F4CE1EDA">
      <w:start w:val="1"/>
      <w:numFmt w:val="decimal"/>
      <w:lvlText w:val="%4."/>
      <w:lvlJc w:val="left"/>
      <w:pPr>
        <w:ind w:left="2880" w:hanging="360"/>
      </w:pPr>
    </w:lvl>
    <w:lvl w:ilvl="4" w:tplc="FAF08306">
      <w:start w:val="1"/>
      <w:numFmt w:val="lowerLetter"/>
      <w:lvlText w:val="%5."/>
      <w:lvlJc w:val="left"/>
      <w:pPr>
        <w:ind w:left="3600" w:hanging="360"/>
      </w:pPr>
    </w:lvl>
    <w:lvl w:ilvl="5" w:tplc="F2368B50">
      <w:start w:val="1"/>
      <w:numFmt w:val="lowerRoman"/>
      <w:lvlText w:val="%6."/>
      <w:lvlJc w:val="right"/>
      <w:pPr>
        <w:ind w:left="4320" w:hanging="180"/>
      </w:pPr>
    </w:lvl>
    <w:lvl w:ilvl="6" w:tplc="18F82D5C">
      <w:start w:val="1"/>
      <w:numFmt w:val="decimal"/>
      <w:lvlText w:val="%7."/>
      <w:lvlJc w:val="left"/>
      <w:pPr>
        <w:ind w:left="5040" w:hanging="360"/>
      </w:pPr>
    </w:lvl>
    <w:lvl w:ilvl="7" w:tplc="9328F77E">
      <w:start w:val="1"/>
      <w:numFmt w:val="lowerLetter"/>
      <w:lvlText w:val="%8."/>
      <w:lvlJc w:val="left"/>
      <w:pPr>
        <w:ind w:left="5760" w:hanging="360"/>
      </w:pPr>
    </w:lvl>
    <w:lvl w:ilvl="8" w:tplc="5568EA22">
      <w:start w:val="1"/>
      <w:numFmt w:val="lowerRoman"/>
      <w:lvlText w:val="%9."/>
      <w:lvlJc w:val="right"/>
      <w:pPr>
        <w:ind w:left="6480" w:hanging="180"/>
      </w:pPr>
    </w:lvl>
  </w:abstractNum>
  <w:abstractNum w:abstractNumId="11" w15:restartNumberingAfterBreak="0">
    <w:nsid w:val="429C14A0"/>
    <w:multiLevelType w:val="hybridMultilevel"/>
    <w:tmpl w:val="21529BAA"/>
    <w:lvl w:ilvl="0" w:tplc="528C40BE">
      <w:start w:val="1"/>
      <w:numFmt w:val="decimal"/>
      <w:lvlText w:val="%1."/>
      <w:lvlJc w:val="left"/>
      <w:pPr>
        <w:ind w:left="720" w:hanging="360"/>
      </w:pPr>
    </w:lvl>
    <w:lvl w:ilvl="1" w:tplc="49BE62DC">
      <w:start w:val="1"/>
      <w:numFmt w:val="lowerLetter"/>
      <w:lvlText w:val="%2."/>
      <w:lvlJc w:val="left"/>
      <w:pPr>
        <w:ind w:left="1440" w:hanging="360"/>
      </w:pPr>
    </w:lvl>
    <w:lvl w:ilvl="2" w:tplc="EDC0739A">
      <w:start w:val="1"/>
      <w:numFmt w:val="lowerRoman"/>
      <w:lvlText w:val="%3."/>
      <w:lvlJc w:val="right"/>
      <w:pPr>
        <w:ind w:left="2160" w:hanging="180"/>
      </w:pPr>
    </w:lvl>
    <w:lvl w:ilvl="3" w:tplc="6944CF84">
      <w:start w:val="1"/>
      <w:numFmt w:val="decimal"/>
      <w:lvlText w:val="%4."/>
      <w:lvlJc w:val="left"/>
      <w:pPr>
        <w:ind w:left="2880" w:hanging="360"/>
      </w:pPr>
    </w:lvl>
    <w:lvl w:ilvl="4" w:tplc="895048CA">
      <w:start w:val="1"/>
      <w:numFmt w:val="lowerLetter"/>
      <w:lvlText w:val="%5."/>
      <w:lvlJc w:val="left"/>
      <w:pPr>
        <w:ind w:left="3600" w:hanging="360"/>
      </w:pPr>
    </w:lvl>
    <w:lvl w:ilvl="5" w:tplc="EEAA747C">
      <w:start w:val="1"/>
      <w:numFmt w:val="lowerRoman"/>
      <w:lvlText w:val="%6."/>
      <w:lvlJc w:val="right"/>
      <w:pPr>
        <w:ind w:left="4320" w:hanging="180"/>
      </w:pPr>
    </w:lvl>
    <w:lvl w:ilvl="6" w:tplc="42DC49A8">
      <w:start w:val="1"/>
      <w:numFmt w:val="decimal"/>
      <w:lvlText w:val="%7."/>
      <w:lvlJc w:val="left"/>
      <w:pPr>
        <w:ind w:left="5040" w:hanging="360"/>
      </w:pPr>
    </w:lvl>
    <w:lvl w:ilvl="7" w:tplc="26C48372">
      <w:start w:val="1"/>
      <w:numFmt w:val="lowerLetter"/>
      <w:lvlText w:val="%8."/>
      <w:lvlJc w:val="left"/>
      <w:pPr>
        <w:ind w:left="5760" w:hanging="360"/>
      </w:pPr>
    </w:lvl>
    <w:lvl w:ilvl="8" w:tplc="48F436C2">
      <w:start w:val="1"/>
      <w:numFmt w:val="lowerRoman"/>
      <w:lvlText w:val="%9."/>
      <w:lvlJc w:val="right"/>
      <w:pPr>
        <w:ind w:left="6480" w:hanging="180"/>
      </w:pPr>
    </w:lvl>
  </w:abstractNum>
  <w:abstractNum w:abstractNumId="12" w15:restartNumberingAfterBreak="0">
    <w:nsid w:val="440FF9E7"/>
    <w:multiLevelType w:val="hybridMultilevel"/>
    <w:tmpl w:val="334E864E"/>
    <w:lvl w:ilvl="0" w:tplc="C0DE7F6E">
      <w:start w:val="1"/>
      <w:numFmt w:val="decimal"/>
      <w:lvlText w:val="%1."/>
      <w:lvlJc w:val="left"/>
      <w:pPr>
        <w:ind w:left="720" w:hanging="360"/>
      </w:pPr>
    </w:lvl>
    <w:lvl w:ilvl="1" w:tplc="01C06CA0">
      <w:start w:val="1"/>
      <w:numFmt w:val="lowerLetter"/>
      <w:lvlText w:val="%2."/>
      <w:lvlJc w:val="left"/>
      <w:pPr>
        <w:ind w:left="1440" w:hanging="360"/>
      </w:pPr>
    </w:lvl>
    <w:lvl w:ilvl="2" w:tplc="90A6AD50">
      <w:start w:val="1"/>
      <w:numFmt w:val="lowerRoman"/>
      <w:lvlText w:val="%3."/>
      <w:lvlJc w:val="right"/>
      <w:pPr>
        <w:ind w:left="2160" w:hanging="180"/>
      </w:pPr>
    </w:lvl>
    <w:lvl w:ilvl="3" w:tplc="69F081D6">
      <w:start w:val="1"/>
      <w:numFmt w:val="decimal"/>
      <w:lvlText w:val="%4."/>
      <w:lvlJc w:val="left"/>
      <w:pPr>
        <w:ind w:left="2880" w:hanging="360"/>
      </w:pPr>
    </w:lvl>
    <w:lvl w:ilvl="4" w:tplc="884C4BFA">
      <w:start w:val="1"/>
      <w:numFmt w:val="lowerLetter"/>
      <w:lvlText w:val="%5."/>
      <w:lvlJc w:val="left"/>
      <w:pPr>
        <w:ind w:left="3600" w:hanging="360"/>
      </w:pPr>
    </w:lvl>
    <w:lvl w:ilvl="5" w:tplc="1D8AB4F8">
      <w:start w:val="1"/>
      <w:numFmt w:val="lowerRoman"/>
      <w:lvlText w:val="%6."/>
      <w:lvlJc w:val="right"/>
      <w:pPr>
        <w:ind w:left="4320" w:hanging="180"/>
      </w:pPr>
    </w:lvl>
    <w:lvl w:ilvl="6" w:tplc="3D3EC0B2">
      <w:start w:val="1"/>
      <w:numFmt w:val="decimal"/>
      <w:lvlText w:val="%7."/>
      <w:lvlJc w:val="left"/>
      <w:pPr>
        <w:ind w:left="5040" w:hanging="360"/>
      </w:pPr>
    </w:lvl>
    <w:lvl w:ilvl="7" w:tplc="2126F0D6">
      <w:start w:val="1"/>
      <w:numFmt w:val="lowerLetter"/>
      <w:lvlText w:val="%8."/>
      <w:lvlJc w:val="left"/>
      <w:pPr>
        <w:ind w:left="5760" w:hanging="360"/>
      </w:pPr>
    </w:lvl>
    <w:lvl w:ilvl="8" w:tplc="01686FB8">
      <w:start w:val="1"/>
      <w:numFmt w:val="lowerRoman"/>
      <w:lvlText w:val="%9."/>
      <w:lvlJc w:val="right"/>
      <w:pPr>
        <w:ind w:left="6480" w:hanging="180"/>
      </w:pPr>
    </w:lvl>
  </w:abstractNum>
  <w:abstractNum w:abstractNumId="13" w15:restartNumberingAfterBreak="0">
    <w:nsid w:val="48DD2D11"/>
    <w:multiLevelType w:val="hybridMultilevel"/>
    <w:tmpl w:val="4888F038"/>
    <w:lvl w:ilvl="0" w:tplc="2BBC3884">
      <w:start w:val="1"/>
      <w:numFmt w:val="bullet"/>
      <w:lvlText w:val=""/>
      <w:lvlJc w:val="left"/>
      <w:pPr>
        <w:ind w:left="720" w:hanging="360"/>
      </w:pPr>
      <w:rPr>
        <w:rFonts w:hint="default" w:ascii="Symbol" w:hAnsi="Symbol"/>
      </w:rPr>
    </w:lvl>
    <w:lvl w:ilvl="1" w:tplc="8084DEC2">
      <w:start w:val="1"/>
      <w:numFmt w:val="bullet"/>
      <w:lvlText w:val="o"/>
      <w:lvlJc w:val="left"/>
      <w:pPr>
        <w:ind w:left="1440" w:hanging="360"/>
      </w:pPr>
      <w:rPr>
        <w:rFonts w:hint="default" w:ascii="Courier New" w:hAnsi="Courier New"/>
      </w:rPr>
    </w:lvl>
    <w:lvl w:ilvl="2" w:tplc="76F65EC4">
      <w:start w:val="1"/>
      <w:numFmt w:val="bullet"/>
      <w:lvlText w:val=""/>
      <w:lvlJc w:val="left"/>
      <w:pPr>
        <w:ind w:left="2160" w:hanging="360"/>
      </w:pPr>
      <w:rPr>
        <w:rFonts w:hint="default" w:ascii="Wingdings" w:hAnsi="Wingdings"/>
      </w:rPr>
    </w:lvl>
    <w:lvl w:ilvl="3" w:tplc="2140FBD4">
      <w:start w:val="1"/>
      <w:numFmt w:val="bullet"/>
      <w:lvlText w:val=""/>
      <w:lvlJc w:val="left"/>
      <w:pPr>
        <w:ind w:left="2880" w:hanging="360"/>
      </w:pPr>
      <w:rPr>
        <w:rFonts w:hint="default" w:ascii="Symbol" w:hAnsi="Symbol"/>
      </w:rPr>
    </w:lvl>
    <w:lvl w:ilvl="4" w:tplc="A5C61474">
      <w:start w:val="1"/>
      <w:numFmt w:val="bullet"/>
      <w:lvlText w:val="o"/>
      <w:lvlJc w:val="left"/>
      <w:pPr>
        <w:ind w:left="3600" w:hanging="360"/>
      </w:pPr>
      <w:rPr>
        <w:rFonts w:hint="default" w:ascii="Courier New" w:hAnsi="Courier New"/>
      </w:rPr>
    </w:lvl>
    <w:lvl w:ilvl="5" w:tplc="FFB21230">
      <w:start w:val="1"/>
      <w:numFmt w:val="bullet"/>
      <w:lvlText w:val=""/>
      <w:lvlJc w:val="left"/>
      <w:pPr>
        <w:ind w:left="4320" w:hanging="360"/>
      </w:pPr>
      <w:rPr>
        <w:rFonts w:hint="default" w:ascii="Wingdings" w:hAnsi="Wingdings"/>
      </w:rPr>
    </w:lvl>
    <w:lvl w:ilvl="6" w:tplc="3F309D20">
      <w:start w:val="1"/>
      <w:numFmt w:val="bullet"/>
      <w:lvlText w:val=""/>
      <w:lvlJc w:val="left"/>
      <w:pPr>
        <w:ind w:left="5040" w:hanging="360"/>
      </w:pPr>
      <w:rPr>
        <w:rFonts w:hint="default" w:ascii="Symbol" w:hAnsi="Symbol"/>
      </w:rPr>
    </w:lvl>
    <w:lvl w:ilvl="7" w:tplc="4AFADF28">
      <w:start w:val="1"/>
      <w:numFmt w:val="bullet"/>
      <w:lvlText w:val="o"/>
      <w:lvlJc w:val="left"/>
      <w:pPr>
        <w:ind w:left="5760" w:hanging="360"/>
      </w:pPr>
      <w:rPr>
        <w:rFonts w:hint="default" w:ascii="Courier New" w:hAnsi="Courier New"/>
      </w:rPr>
    </w:lvl>
    <w:lvl w:ilvl="8" w:tplc="BBC4C12C">
      <w:start w:val="1"/>
      <w:numFmt w:val="bullet"/>
      <w:lvlText w:val=""/>
      <w:lvlJc w:val="left"/>
      <w:pPr>
        <w:ind w:left="6480" w:hanging="360"/>
      </w:pPr>
      <w:rPr>
        <w:rFonts w:hint="default" w:ascii="Wingdings" w:hAnsi="Wingdings"/>
      </w:rPr>
    </w:lvl>
  </w:abstractNum>
  <w:abstractNum w:abstractNumId="14" w15:restartNumberingAfterBreak="0">
    <w:nsid w:val="4FD6205D"/>
    <w:multiLevelType w:val="hybridMultilevel"/>
    <w:tmpl w:val="50F8C684"/>
    <w:lvl w:ilvl="0" w:tplc="70CCE01C">
      <w:start w:val="1"/>
      <w:numFmt w:val="bullet"/>
      <w:lvlText w:val="·"/>
      <w:lvlJc w:val="left"/>
      <w:pPr>
        <w:ind w:left="720" w:hanging="360"/>
      </w:pPr>
      <w:rPr>
        <w:rFonts w:hint="default" w:ascii="Symbol" w:hAnsi="Symbol"/>
      </w:rPr>
    </w:lvl>
    <w:lvl w:ilvl="1" w:tplc="4F9C747A">
      <w:start w:val="1"/>
      <w:numFmt w:val="bullet"/>
      <w:lvlText w:val="o"/>
      <w:lvlJc w:val="left"/>
      <w:pPr>
        <w:ind w:left="1440" w:hanging="360"/>
      </w:pPr>
      <w:rPr>
        <w:rFonts w:hint="default" w:ascii="Courier New" w:hAnsi="Courier New"/>
      </w:rPr>
    </w:lvl>
    <w:lvl w:ilvl="2" w:tplc="E4761F86">
      <w:start w:val="1"/>
      <w:numFmt w:val="bullet"/>
      <w:lvlText w:val=""/>
      <w:lvlJc w:val="left"/>
      <w:pPr>
        <w:ind w:left="2160" w:hanging="360"/>
      </w:pPr>
      <w:rPr>
        <w:rFonts w:hint="default" w:ascii="Wingdings" w:hAnsi="Wingdings"/>
      </w:rPr>
    </w:lvl>
    <w:lvl w:ilvl="3" w:tplc="BB380BE4">
      <w:start w:val="1"/>
      <w:numFmt w:val="bullet"/>
      <w:lvlText w:val=""/>
      <w:lvlJc w:val="left"/>
      <w:pPr>
        <w:ind w:left="2880" w:hanging="360"/>
      </w:pPr>
      <w:rPr>
        <w:rFonts w:hint="default" w:ascii="Symbol" w:hAnsi="Symbol"/>
      </w:rPr>
    </w:lvl>
    <w:lvl w:ilvl="4" w:tplc="AFAE3C34">
      <w:start w:val="1"/>
      <w:numFmt w:val="bullet"/>
      <w:lvlText w:val="o"/>
      <w:lvlJc w:val="left"/>
      <w:pPr>
        <w:ind w:left="3600" w:hanging="360"/>
      </w:pPr>
      <w:rPr>
        <w:rFonts w:hint="default" w:ascii="Courier New" w:hAnsi="Courier New"/>
      </w:rPr>
    </w:lvl>
    <w:lvl w:ilvl="5" w:tplc="195E6D00">
      <w:start w:val="1"/>
      <w:numFmt w:val="bullet"/>
      <w:lvlText w:val=""/>
      <w:lvlJc w:val="left"/>
      <w:pPr>
        <w:ind w:left="4320" w:hanging="360"/>
      </w:pPr>
      <w:rPr>
        <w:rFonts w:hint="default" w:ascii="Wingdings" w:hAnsi="Wingdings"/>
      </w:rPr>
    </w:lvl>
    <w:lvl w:ilvl="6" w:tplc="30660E02">
      <w:start w:val="1"/>
      <w:numFmt w:val="bullet"/>
      <w:lvlText w:val=""/>
      <w:lvlJc w:val="left"/>
      <w:pPr>
        <w:ind w:left="5040" w:hanging="360"/>
      </w:pPr>
      <w:rPr>
        <w:rFonts w:hint="default" w:ascii="Symbol" w:hAnsi="Symbol"/>
      </w:rPr>
    </w:lvl>
    <w:lvl w:ilvl="7" w:tplc="B5728A36">
      <w:start w:val="1"/>
      <w:numFmt w:val="bullet"/>
      <w:lvlText w:val="o"/>
      <w:lvlJc w:val="left"/>
      <w:pPr>
        <w:ind w:left="5760" w:hanging="360"/>
      </w:pPr>
      <w:rPr>
        <w:rFonts w:hint="default" w:ascii="Courier New" w:hAnsi="Courier New"/>
      </w:rPr>
    </w:lvl>
    <w:lvl w:ilvl="8" w:tplc="CCE04B50">
      <w:start w:val="1"/>
      <w:numFmt w:val="bullet"/>
      <w:lvlText w:val=""/>
      <w:lvlJc w:val="left"/>
      <w:pPr>
        <w:ind w:left="6480" w:hanging="360"/>
      </w:pPr>
      <w:rPr>
        <w:rFonts w:hint="default" w:ascii="Wingdings" w:hAnsi="Wingdings"/>
      </w:rPr>
    </w:lvl>
  </w:abstractNum>
  <w:abstractNum w:abstractNumId="15" w15:restartNumberingAfterBreak="0">
    <w:nsid w:val="50650345"/>
    <w:multiLevelType w:val="hybridMultilevel"/>
    <w:tmpl w:val="3A148814"/>
    <w:lvl w:ilvl="0" w:tplc="C75A5DA0">
      <w:start w:val="1"/>
      <w:numFmt w:val="bullet"/>
      <w:pStyle w:val="Bullet1"/>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52710F42"/>
    <w:multiLevelType w:val="multilevel"/>
    <w:tmpl w:val="32B232C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AE256F5"/>
    <w:multiLevelType w:val="hybridMultilevel"/>
    <w:tmpl w:val="581EFCE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8" w15:restartNumberingAfterBreak="0">
    <w:nsid w:val="633E4F7E"/>
    <w:multiLevelType w:val="hybridMultilevel"/>
    <w:tmpl w:val="8128707C"/>
    <w:lvl w:ilvl="0" w:tplc="E4FAD150">
      <w:start w:val="1"/>
      <w:numFmt w:val="decimal"/>
      <w:lvlText w:val="%1."/>
      <w:lvlJc w:val="left"/>
      <w:pPr>
        <w:ind w:left="720" w:hanging="360"/>
      </w:pPr>
    </w:lvl>
    <w:lvl w:ilvl="1" w:tplc="A440AFF4">
      <w:start w:val="1"/>
      <w:numFmt w:val="lowerLetter"/>
      <w:lvlText w:val="%2."/>
      <w:lvlJc w:val="left"/>
      <w:pPr>
        <w:ind w:left="1440" w:hanging="360"/>
      </w:pPr>
    </w:lvl>
    <w:lvl w:ilvl="2" w:tplc="C85881FA">
      <w:start w:val="1"/>
      <w:numFmt w:val="lowerRoman"/>
      <w:lvlText w:val="%3."/>
      <w:lvlJc w:val="right"/>
      <w:pPr>
        <w:ind w:left="2160" w:hanging="180"/>
      </w:pPr>
    </w:lvl>
    <w:lvl w:ilvl="3" w:tplc="CA56FBA0">
      <w:start w:val="1"/>
      <w:numFmt w:val="decimal"/>
      <w:lvlText w:val="%4."/>
      <w:lvlJc w:val="left"/>
      <w:pPr>
        <w:ind w:left="2880" w:hanging="360"/>
      </w:pPr>
    </w:lvl>
    <w:lvl w:ilvl="4" w:tplc="CA4A2102">
      <w:start w:val="1"/>
      <w:numFmt w:val="lowerLetter"/>
      <w:lvlText w:val="%5."/>
      <w:lvlJc w:val="left"/>
      <w:pPr>
        <w:ind w:left="3600" w:hanging="360"/>
      </w:pPr>
    </w:lvl>
    <w:lvl w:ilvl="5" w:tplc="93A47E94">
      <w:start w:val="1"/>
      <w:numFmt w:val="lowerRoman"/>
      <w:lvlText w:val="%6."/>
      <w:lvlJc w:val="right"/>
      <w:pPr>
        <w:ind w:left="4320" w:hanging="180"/>
      </w:pPr>
    </w:lvl>
    <w:lvl w:ilvl="6" w:tplc="7F1E3B68">
      <w:start w:val="1"/>
      <w:numFmt w:val="decimal"/>
      <w:lvlText w:val="%7."/>
      <w:lvlJc w:val="left"/>
      <w:pPr>
        <w:ind w:left="5040" w:hanging="360"/>
      </w:pPr>
    </w:lvl>
    <w:lvl w:ilvl="7" w:tplc="5CB27804">
      <w:start w:val="1"/>
      <w:numFmt w:val="lowerLetter"/>
      <w:lvlText w:val="%8."/>
      <w:lvlJc w:val="left"/>
      <w:pPr>
        <w:ind w:left="5760" w:hanging="360"/>
      </w:pPr>
    </w:lvl>
    <w:lvl w:ilvl="8" w:tplc="D6F4C612">
      <w:start w:val="1"/>
      <w:numFmt w:val="lowerRoman"/>
      <w:lvlText w:val="%9."/>
      <w:lvlJc w:val="right"/>
      <w:pPr>
        <w:ind w:left="6480" w:hanging="180"/>
      </w:pPr>
    </w:lvl>
  </w:abstractNum>
  <w:abstractNum w:abstractNumId="19" w15:restartNumberingAfterBreak="0">
    <w:nsid w:val="6C3920B4"/>
    <w:multiLevelType w:val="multilevel"/>
    <w:tmpl w:val="A5D0C04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num w:numId="21">
    <w:abstractNumId w:val="20"/>
  </w:num>
  <w:num w:numId="1">
    <w:abstractNumId w:val="12"/>
  </w:num>
  <w:num w:numId="2">
    <w:abstractNumId w:val="18"/>
  </w:num>
  <w:num w:numId="3">
    <w:abstractNumId w:val="10"/>
  </w:num>
  <w:num w:numId="4">
    <w:abstractNumId w:val="9"/>
  </w:num>
  <w:num w:numId="5">
    <w:abstractNumId w:val="11"/>
  </w:num>
  <w:num w:numId="6">
    <w:abstractNumId w:val="8"/>
  </w:num>
  <w:num w:numId="7">
    <w:abstractNumId w:val="14"/>
  </w:num>
  <w:num w:numId="8">
    <w:abstractNumId w:val="13"/>
  </w:num>
  <w:num w:numId="9">
    <w:abstractNumId w:val="6"/>
  </w:num>
  <w:num w:numId="10">
    <w:abstractNumId w:val="1"/>
  </w:num>
  <w:num w:numId="11">
    <w:abstractNumId w:val="0"/>
  </w:num>
  <w:num w:numId="12">
    <w:abstractNumId w:val="4"/>
  </w:num>
  <w:num w:numId="13">
    <w:abstractNumId w:val="5"/>
  </w:num>
  <w:num w:numId="14">
    <w:abstractNumId w:val="15"/>
  </w:num>
  <w:num w:numId="15">
    <w:abstractNumId w:val="19"/>
  </w:num>
  <w:num w:numId="16">
    <w:abstractNumId w:val="16"/>
  </w:num>
  <w:num w:numId="17">
    <w:abstractNumId w:val="7"/>
  </w:num>
  <w:num w:numId="18">
    <w:abstractNumId w:val="3"/>
  </w:num>
  <w:num w:numId="19">
    <w:abstractNumId w:val="17"/>
  </w:num>
  <w:num w:numId="20">
    <w:abstractNumId w:val="2"/>
  </w:num>
  <w:numIdMacAtCleanup w:val="10"/>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59"/>
    <w:rsid w:val="00000B4C"/>
    <w:rsid w:val="00005BBE"/>
    <w:rsid w:val="000106D0"/>
    <w:rsid w:val="000129C0"/>
    <w:rsid w:val="00020571"/>
    <w:rsid w:val="00022B12"/>
    <w:rsid w:val="00025B37"/>
    <w:rsid w:val="00031E70"/>
    <w:rsid w:val="00032238"/>
    <w:rsid w:val="000340D3"/>
    <w:rsid w:val="00034336"/>
    <w:rsid w:val="00037CB0"/>
    <w:rsid w:val="000445A7"/>
    <w:rsid w:val="00051B54"/>
    <w:rsid w:val="0005404C"/>
    <w:rsid w:val="00060C23"/>
    <w:rsid w:val="000619E0"/>
    <w:rsid w:val="00062919"/>
    <w:rsid w:val="0007171D"/>
    <w:rsid w:val="00075DCF"/>
    <w:rsid w:val="00092F13"/>
    <w:rsid w:val="000968A7"/>
    <w:rsid w:val="000A4EBA"/>
    <w:rsid w:val="000A576B"/>
    <w:rsid w:val="000A7477"/>
    <w:rsid w:val="000E06CE"/>
    <w:rsid w:val="000E3BB9"/>
    <w:rsid w:val="000E5928"/>
    <w:rsid w:val="00106AED"/>
    <w:rsid w:val="00106D7D"/>
    <w:rsid w:val="00116EBD"/>
    <w:rsid w:val="001314C3"/>
    <w:rsid w:val="00136660"/>
    <w:rsid w:val="0014155A"/>
    <w:rsid w:val="001456AF"/>
    <w:rsid w:val="00157130"/>
    <w:rsid w:val="00162CB5"/>
    <w:rsid w:val="00164BD2"/>
    <w:rsid w:val="0017391E"/>
    <w:rsid w:val="00177930"/>
    <w:rsid w:val="00191677"/>
    <w:rsid w:val="001966CE"/>
    <w:rsid w:val="001A3F32"/>
    <w:rsid w:val="001B7EFD"/>
    <w:rsid w:val="001C4AC2"/>
    <w:rsid w:val="001D3744"/>
    <w:rsid w:val="001E24FE"/>
    <w:rsid w:val="001E6064"/>
    <w:rsid w:val="002020E5"/>
    <w:rsid w:val="00202177"/>
    <w:rsid w:val="00204F3D"/>
    <w:rsid w:val="00211AE5"/>
    <w:rsid w:val="00211C37"/>
    <w:rsid w:val="00211EAE"/>
    <w:rsid w:val="00213DA6"/>
    <w:rsid w:val="00216302"/>
    <w:rsid w:val="00224F71"/>
    <w:rsid w:val="0023165C"/>
    <w:rsid w:val="002340AA"/>
    <w:rsid w:val="00235B58"/>
    <w:rsid w:val="00236D2D"/>
    <w:rsid w:val="00244971"/>
    <w:rsid w:val="00245A2B"/>
    <w:rsid w:val="00261828"/>
    <w:rsid w:val="002757E0"/>
    <w:rsid w:val="00277FE5"/>
    <w:rsid w:val="002807CA"/>
    <w:rsid w:val="00281B68"/>
    <w:rsid w:val="002A265D"/>
    <w:rsid w:val="002A7B8C"/>
    <w:rsid w:val="002B6570"/>
    <w:rsid w:val="002D02D8"/>
    <w:rsid w:val="002D1C62"/>
    <w:rsid w:val="002D367B"/>
    <w:rsid w:val="002E096D"/>
    <w:rsid w:val="002E6F28"/>
    <w:rsid w:val="002F45AD"/>
    <w:rsid w:val="003431E5"/>
    <w:rsid w:val="003511FD"/>
    <w:rsid w:val="00352BDA"/>
    <w:rsid w:val="00354EC2"/>
    <w:rsid w:val="0035746A"/>
    <w:rsid w:val="0036524B"/>
    <w:rsid w:val="00370C5D"/>
    <w:rsid w:val="00385EF6"/>
    <w:rsid w:val="00397220"/>
    <w:rsid w:val="003A03B8"/>
    <w:rsid w:val="003A38A4"/>
    <w:rsid w:val="003B0A38"/>
    <w:rsid w:val="003C7FE3"/>
    <w:rsid w:val="003D4F30"/>
    <w:rsid w:val="003E2869"/>
    <w:rsid w:val="003E3722"/>
    <w:rsid w:val="003E7A7B"/>
    <w:rsid w:val="003F2A16"/>
    <w:rsid w:val="004121C0"/>
    <w:rsid w:val="00413A7E"/>
    <w:rsid w:val="0041532C"/>
    <w:rsid w:val="00416675"/>
    <w:rsid w:val="004171A8"/>
    <w:rsid w:val="004227ED"/>
    <w:rsid w:val="004409D3"/>
    <w:rsid w:val="00445BCE"/>
    <w:rsid w:val="00454F25"/>
    <w:rsid w:val="00460D60"/>
    <w:rsid w:val="00466D08"/>
    <w:rsid w:val="004710B8"/>
    <w:rsid w:val="0049006D"/>
    <w:rsid w:val="004B09BE"/>
    <w:rsid w:val="004B385B"/>
    <w:rsid w:val="004B5B16"/>
    <w:rsid w:val="004C1C9C"/>
    <w:rsid w:val="004C38E0"/>
    <w:rsid w:val="004C6E37"/>
    <w:rsid w:val="004F44EB"/>
    <w:rsid w:val="00510C1C"/>
    <w:rsid w:val="0051574A"/>
    <w:rsid w:val="00515A52"/>
    <w:rsid w:val="00522DF0"/>
    <w:rsid w:val="00524A96"/>
    <w:rsid w:val="00533E65"/>
    <w:rsid w:val="0054284A"/>
    <w:rsid w:val="005436C6"/>
    <w:rsid w:val="005521AF"/>
    <w:rsid w:val="005634A2"/>
    <w:rsid w:val="00566766"/>
    <w:rsid w:val="0056681E"/>
    <w:rsid w:val="005672C9"/>
    <w:rsid w:val="005678B3"/>
    <w:rsid w:val="00572AA9"/>
    <w:rsid w:val="00585452"/>
    <w:rsid w:val="00595906"/>
    <w:rsid w:val="005B11F9"/>
    <w:rsid w:val="005D1418"/>
    <w:rsid w:val="005F155D"/>
    <w:rsid w:val="005F4FD7"/>
    <w:rsid w:val="00604C3A"/>
    <w:rsid w:val="006066FE"/>
    <w:rsid w:val="00631D73"/>
    <w:rsid w:val="00641A09"/>
    <w:rsid w:val="00647F0C"/>
    <w:rsid w:val="00657D1D"/>
    <w:rsid w:val="00674AC9"/>
    <w:rsid w:val="00693DE0"/>
    <w:rsid w:val="006A6EB3"/>
    <w:rsid w:val="006B19BD"/>
    <w:rsid w:val="006C0D3E"/>
    <w:rsid w:val="006C1755"/>
    <w:rsid w:val="006D2459"/>
    <w:rsid w:val="006E3103"/>
    <w:rsid w:val="006F1D81"/>
    <w:rsid w:val="00700000"/>
    <w:rsid w:val="00712DC2"/>
    <w:rsid w:val="00726AAC"/>
    <w:rsid w:val="00735946"/>
    <w:rsid w:val="007420C2"/>
    <w:rsid w:val="00744136"/>
    <w:rsid w:val="007500E0"/>
    <w:rsid w:val="007642E7"/>
    <w:rsid w:val="007751D3"/>
    <w:rsid w:val="007775A1"/>
    <w:rsid w:val="007A22BA"/>
    <w:rsid w:val="007B09BE"/>
    <w:rsid w:val="007B201A"/>
    <w:rsid w:val="007C2143"/>
    <w:rsid w:val="007C44E4"/>
    <w:rsid w:val="007E2DEB"/>
    <w:rsid w:val="007E7AF9"/>
    <w:rsid w:val="007F2098"/>
    <w:rsid w:val="007F3ACD"/>
    <w:rsid w:val="007F7365"/>
    <w:rsid w:val="0080133F"/>
    <w:rsid w:val="0080498F"/>
    <w:rsid w:val="008102C2"/>
    <w:rsid w:val="0081426F"/>
    <w:rsid w:val="00820DE5"/>
    <w:rsid w:val="00822722"/>
    <w:rsid w:val="00860654"/>
    <w:rsid w:val="00866365"/>
    <w:rsid w:val="00886FEC"/>
    <w:rsid w:val="008978A0"/>
    <w:rsid w:val="008A2FF0"/>
    <w:rsid w:val="008B6EA2"/>
    <w:rsid w:val="008B77B6"/>
    <w:rsid w:val="008B7CFB"/>
    <w:rsid w:val="008C1A1D"/>
    <w:rsid w:val="008E00DB"/>
    <w:rsid w:val="008E646B"/>
    <w:rsid w:val="008E7759"/>
    <w:rsid w:val="008F16DC"/>
    <w:rsid w:val="009009EB"/>
    <w:rsid w:val="00903467"/>
    <w:rsid w:val="00906EAA"/>
    <w:rsid w:val="00912582"/>
    <w:rsid w:val="009215E4"/>
    <w:rsid w:val="00942AF5"/>
    <w:rsid w:val="009435F7"/>
    <w:rsid w:val="00955811"/>
    <w:rsid w:val="00955F1A"/>
    <w:rsid w:val="00970DD2"/>
    <w:rsid w:val="00981513"/>
    <w:rsid w:val="00994585"/>
    <w:rsid w:val="0099679F"/>
    <w:rsid w:val="009B7C61"/>
    <w:rsid w:val="009D15F1"/>
    <w:rsid w:val="009D2B10"/>
    <w:rsid w:val="00A11264"/>
    <w:rsid w:val="00A125B3"/>
    <w:rsid w:val="00A2199C"/>
    <w:rsid w:val="00A276C0"/>
    <w:rsid w:val="00A3258F"/>
    <w:rsid w:val="00A35918"/>
    <w:rsid w:val="00A36A97"/>
    <w:rsid w:val="00A43896"/>
    <w:rsid w:val="00A50FA6"/>
    <w:rsid w:val="00A6244E"/>
    <w:rsid w:val="00A72F1E"/>
    <w:rsid w:val="00A847B8"/>
    <w:rsid w:val="00AB07EB"/>
    <w:rsid w:val="00AB682B"/>
    <w:rsid w:val="00AC6189"/>
    <w:rsid w:val="00AE5BC4"/>
    <w:rsid w:val="00B13784"/>
    <w:rsid w:val="00B251F3"/>
    <w:rsid w:val="00B301D2"/>
    <w:rsid w:val="00B340A8"/>
    <w:rsid w:val="00B41635"/>
    <w:rsid w:val="00B41A96"/>
    <w:rsid w:val="00B435F0"/>
    <w:rsid w:val="00B5357A"/>
    <w:rsid w:val="00B72DD5"/>
    <w:rsid w:val="00B76EF2"/>
    <w:rsid w:val="00B9561F"/>
    <w:rsid w:val="00BB6848"/>
    <w:rsid w:val="00BC7129"/>
    <w:rsid w:val="00BD38D0"/>
    <w:rsid w:val="00BD3A06"/>
    <w:rsid w:val="00BD652A"/>
    <w:rsid w:val="00BD7627"/>
    <w:rsid w:val="00BF3EEE"/>
    <w:rsid w:val="00BF742A"/>
    <w:rsid w:val="00C00602"/>
    <w:rsid w:val="00C00BDC"/>
    <w:rsid w:val="00C0626C"/>
    <w:rsid w:val="00C201BC"/>
    <w:rsid w:val="00C429D2"/>
    <w:rsid w:val="00C503A7"/>
    <w:rsid w:val="00C5215F"/>
    <w:rsid w:val="00C75132"/>
    <w:rsid w:val="00C81C82"/>
    <w:rsid w:val="00CB4A28"/>
    <w:rsid w:val="00CD5234"/>
    <w:rsid w:val="00CD5435"/>
    <w:rsid w:val="00CE77A6"/>
    <w:rsid w:val="00D075CC"/>
    <w:rsid w:val="00D122E3"/>
    <w:rsid w:val="00D14006"/>
    <w:rsid w:val="00D15E10"/>
    <w:rsid w:val="00D16234"/>
    <w:rsid w:val="00D2109B"/>
    <w:rsid w:val="00D32F0D"/>
    <w:rsid w:val="00D34EA0"/>
    <w:rsid w:val="00D72344"/>
    <w:rsid w:val="00D76648"/>
    <w:rsid w:val="00D76EF2"/>
    <w:rsid w:val="00D808FB"/>
    <w:rsid w:val="00D81BB0"/>
    <w:rsid w:val="00D827B4"/>
    <w:rsid w:val="00D82B21"/>
    <w:rsid w:val="00D84A6D"/>
    <w:rsid w:val="00DC3052"/>
    <w:rsid w:val="00DD18AB"/>
    <w:rsid w:val="00DD3BC4"/>
    <w:rsid w:val="00DD5A32"/>
    <w:rsid w:val="00DD6609"/>
    <w:rsid w:val="00DD6907"/>
    <w:rsid w:val="00DD7526"/>
    <w:rsid w:val="00DE479E"/>
    <w:rsid w:val="00DF0746"/>
    <w:rsid w:val="00DF6AEF"/>
    <w:rsid w:val="00E07430"/>
    <w:rsid w:val="00E07A12"/>
    <w:rsid w:val="00E12CC7"/>
    <w:rsid w:val="00E16F14"/>
    <w:rsid w:val="00E35255"/>
    <w:rsid w:val="00E44763"/>
    <w:rsid w:val="00E47C14"/>
    <w:rsid w:val="00E61E81"/>
    <w:rsid w:val="00E65855"/>
    <w:rsid w:val="00E665CD"/>
    <w:rsid w:val="00E671C3"/>
    <w:rsid w:val="00E7355E"/>
    <w:rsid w:val="00E7364C"/>
    <w:rsid w:val="00E84BA2"/>
    <w:rsid w:val="00E90142"/>
    <w:rsid w:val="00E9269E"/>
    <w:rsid w:val="00E92F75"/>
    <w:rsid w:val="00E97274"/>
    <w:rsid w:val="00E9779F"/>
    <w:rsid w:val="00EA4E12"/>
    <w:rsid w:val="00EA52B3"/>
    <w:rsid w:val="00EA7573"/>
    <w:rsid w:val="00EB4506"/>
    <w:rsid w:val="00ED0B25"/>
    <w:rsid w:val="00ED50FC"/>
    <w:rsid w:val="00F06EE8"/>
    <w:rsid w:val="00F07349"/>
    <w:rsid w:val="00F113EF"/>
    <w:rsid w:val="00F126F3"/>
    <w:rsid w:val="00F150E9"/>
    <w:rsid w:val="00F164F9"/>
    <w:rsid w:val="00F22AE5"/>
    <w:rsid w:val="00F312D9"/>
    <w:rsid w:val="00F313B4"/>
    <w:rsid w:val="00F31656"/>
    <w:rsid w:val="00F41C80"/>
    <w:rsid w:val="00F60541"/>
    <w:rsid w:val="00F829C0"/>
    <w:rsid w:val="00F829F6"/>
    <w:rsid w:val="00FC16BF"/>
    <w:rsid w:val="00FC40D3"/>
    <w:rsid w:val="00FF51AC"/>
    <w:rsid w:val="013225EB"/>
    <w:rsid w:val="0260FC3B"/>
    <w:rsid w:val="0264BA48"/>
    <w:rsid w:val="02CFFBAD"/>
    <w:rsid w:val="03100E9E"/>
    <w:rsid w:val="0346197D"/>
    <w:rsid w:val="03ACD1AD"/>
    <w:rsid w:val="04078C64"/>
    <w:rsid w:val="04A49C86"/>
    <w:rsid w:val="05155ECF"/>
    <w:rsid w:val="055145F1"/>
    <w:rsid w:val="0583AD33"/>
    <w:rsid w:val="05A24940"/>
    <w:rsid w:val="05D92C50"/>
    <w:rsid w:val="06D87F8C"/>
    <w:rsid w:val="07294E25"/>
    <w:rsid w:val="07525CC4"/>
    <w:rsid w:val="07568E52"/>
    <w:rsid w:val="07573F93"/>
    <w:rsid w:val="0768D0B9"/>
    <w:rsid w:val="07F11965"/>
    <w:rsid w:val="07F8C899"/>
    <w:rsid w:val="0827AB12"/>
    <w:rsid w:val="086080BB"/>
    <w:rsid w:val="089A3B2D"/>
    <w:rsid w:val="08CC65B4"/>
    <w:rsid w:val="08DB2CDF"/>
    <w:rsid w:val="091626D2"/>
    <w:rsid w:val="0947A9F0"/>
    <w:rsid w:val="0947C382"/>
    <w:rsid w:val="0965A109"/>
    <w:rsid w:val="09797729"/>
    <w:rsid w:val="099D03EC"/>
    <w:rsid w:val="09BBB031"/>
    <w:rsid w:val="09E3ED57"/>
    <w:rsid w:val="09E66664"/>
    <w:rsid w:val="0A0BB639"/>
    <w:rsid w:val="0A4EE91B"/>
    <w:rsid w:val="0A86E83A"/>
    <w:rsid w:val="0ABCEE83"/>
    <w:rsid w:val="0AE1FBAC"/>
    <w:rsid w:val="0B01F826"/>
    <w:rsid w:val="0B01F826"/>
    <w:rsid w:val="0B4D0451"/>
    <w:rsid w:val="0B7C64B0"/>
    <w:rsid w:val="0B845DED"/>
    <w:rsid w:val="0B8E8BE2"/>
    <w:rsid w:val="0BD57735"/>
    <w:rsid w:val="0BEC564B"/>
    <w:rsid w:val="0C00B324"/>
    <w:rsid w:val="0C38D9BE"/>
    <w:rsid w:val="0C54CBFA"/>
    <w:rsid w:val="0C778E84"/>
    <w:rsid w:val="0C7F4AB2"/>
    <w:rsid w:val="0C998EB8"/>
    <w:rsid w:val="0C9DC887"/>
    <w:rsid w:val="0CA360D9"/>
    <w:rsid w:val="0CD4212E"/>
    <w:rsid w:val="0CD5C8DB"/>
    <w:rsid w:val="0CF64E9E"/>
    <w:rsid w:val="0D6EC341"/>
    <w:rsid w:val="0DA875EB"/>
    <w:rsid w:val="0DC68117"/>
    <w:rsid w:val="0DC8FBAE"/>
    <w:rsid w:val="0DF09C5B"/>
    <w:rsid w:val="0DF5CE40"/>
    <w:rsid w:val="0E6A54B6"/>
    <w:rsid w:val="0E8F2154"/>
    <w:rsid w:val="0ED6D003"/>
    <w:rsid w:val="0EE865B1"/>
    <w:rsid w:val="0F5D3738"/>
    <w:rsid w:val="0FBEAA5C"/>
    <w:rsid w:val="0FEE0E7F"/>
    <w:rsid w:val="10B159B6"/>
    <w:rsid w:val="116F952A"/>
    <w:rsid w:val="118364CF"/>
    <w:rsid w:val="1187D0D8"/>
    <w:rsid w:val="11A575BD"/>
    <w:rsid w:val="11E9CA9C"/>
    <w:rsid w:val="11FF8572"/>
    <w:rsid w:val="1285C832"/>
    <w:rsid w:val="12E23E13"/>
    <w:rsid w:val="12E3E223"/>
    <w:rsid w:val="1320C5CA"/>
    <w:rsid w:val="13867E8A"/>
    <w:rsid w:val="13AC6802"/>
    <w:rsid w:val="13E8FA78"/>
    <w:rsid w:val="14262963"/>
    <w:rsid w:val="14263302"/>
    <w:rsid w:val="147FB284"/>
    <w:rsid w:val="1485A053"/>
    <w:rsid w:val="149B32C7"/>
    <w:rsid w:val="15EEB67B"/>
    <w:rsid w:val="164695E8"/>
    <w:rsid w:val="16745E0A"/>
    <w:rsid w:val="169689B5"/>
    <w:rsid w:val="16F690DC"/>
    <w:rsid w:val="1714232F"/>
    <w:rsid w:val="175F03F9"/>
    <w:rsid w:val="17800FB9"/>
    <w:rsid w:val="1787D8B3"/>
    <w:rsid w:val="179124F3"/>
    <w:rsid w:val="17EBE2A7"/>
    <w:rsid w:val="185E3ACD"/>
    <w:rsid w:val="185F62B6"/>
    <w:rsid w:val="19675683"/>
    <w:rsid w:val="19754E57"/>
    <w:rsid w:val="1A34EC64"/>
    <w:rsid w:val="1A44CA83"/>
    <w:rsid w:val="1A4E1399"/>
    <w:rsid w:val="1B111EB8"/>
    <w:rsid w:val="1B1DA622"/>
    <w:rsid w:val="1BB004A1"/>
    <w:rsid w:val="1BB02E6B"/>
    <w:rsid w:val="1BB5DA45"/>
    <w:rsid w:val="1BF12E28"/>
    <w:rsid w:val="1C01294D"/>
    <w:rsid w:val="1CA7F33E"/>
    <w:rsid w:val="1D4520A3"/>
    <w:rsid w:val="1D5910F2"/>
    <w:rsid w:val="1DBE6244"/>
    <w:rsid w:val="1DC6873B"/>
    <w:rsid w:val="1DE7D40A"/>
    <w:rsid w:val="1E211CCB"/>
    <w:rsid w:val="1E7E32E9"/>
    <w:rsid w:val="1EB73F77"/>
    <w:rsid w:val="1EF4E153"/>
    <w:rsid w:val="1F0BD973"/>
    <w:rsid w:val="1F5A32A5"/>
    <w:rsid w:val="1F5E28DB"/>
    <w:rsid w:val="1F687FB3"/>
    <w:rsid w:val="2030EF30"/>
    <w:rsid w:val="2090B1B4"/>
    <w:rsid w:val="213AD390"/>
    <w:rsid w:val="21743183"/>
    <w:rsid w:val="217CD63F"/>
    <w:rsid w:val="2180603C"/>
    <w:rsid w:val="21827B6E"/>
    <w:rsid w:val="21DB0A69"/>
    <w:rsid w:val="21FD0941"/>
    <w:rsid w:val="21FF1EF1"/>
    <w:rsid w:val="2217142B"/>
    <w:rsid w:val="22BDD34E"/>
    <w:rsid w:val="22F8EB90"/>
    <w:rsid w:val="22F956F2"/>
    <w:rsid w:val="230BF093"/>
    <w:rsid w:val="23F806C1"/>
    <w:rsid w:val="2433BFE8"/>
    <w:rsid w:val="24380EFB"/>
    <w:rsid w:val="245350D7"/>
    <w:rsid w:val="24FFD6BB"/>
    <w:rsid w:val="252CF92C"/>
    <w:rsid w:val="2599901F"/>
    <w:rsid w:val="25D10B63"/>
    <w:rsid w:val="260F3276"/>
    <w:rsid w:val="2657CF40"/>
    <w:rsid w:val="267C6C96"/>
    <w:rsid w:val="26AE2754"/>
    <w:rsid w:val="26C4004A"/>
    <w:rsid w:val="26CDB1B7"/>
    <w:rsid w:val="26F65264"/>
    <w:rsid w:val="2712775B"/>
    <w:rsid w:val="273F6283"/>
    <w:rsid w:val="278B5DC6"/>
    <w:rsid w:val="27DCAF34"/>
    <w:rsid w:val="27DCB2E5"/>
    <w:rsid w:val="27DF61B6"/>
    <w:rsid w:val="286C4AC5"/>
    <w:rsid w:val="28799FD3"/>
    <w:rsid w:val="28997197"/>
    <w:rsid w:val="2962A082"/>
    <w:rsid w:val="296891B5"/>
    <w:rsid w:val="29A8626A"/>
    <w:rsid w:val="29AB7473"/>
    <w:rsid w:val="29B28C42"/>
    <w:rsid w:val="29E5C816"/>
    <w:rsid w:val="2A081B26"/>
    <w:rsid w:val="2BA3EB87"/>
    <w:rsid w:val="2BD32EDF"/>
    <w:rsid w:val="2C0AC56B"/>
    <w:rsid w:val="2C1B0575"/>
    <w:rsid w:val="2C24B352"/>
    <w:rsid w:val="2C288D20"/>
    <w:rsid w:val="2C94C05A"/>
    <w:rsid w:val="2CD0B1E6"/>
    <w:rsid w:val="2CD22E91"/>
    <w:rsid w:val="2D4FBC2C"/>
    <w:rsid w:val="2DB6D5D6"/>
    <w:rsid w:val="2E14EA71"/>
    <w:rsid w:val="2F5D37FB"/>
    <w:rsid w:val="2F61D5DD"/>
    <w:rsid w:val="2FA653C1"/>
    <w:rsid w:val="3051B66C"/>
    <w:rsid w:val="306AE290"/>
    <w:rsid w:val="306FE6A8"/>
    <w:rsid w:val="309993C3"/>
    <w:rsid w:val="30B9B1D6"/>
    <w:rsid w:val="30C5BB24"/>
    <w:rsid w:val="319F574D"/>
    <w:rsid w:val="31EEE65D"/>
    <w:rsid w:val="31F56E3E"/>
    <w:rsid w:val="3220C77A"/>
    <w:rsid w:val="32759CDA"/>
    <w:rsid w:val="327F8CC7"/>
    <w:rsid w:val="328D8DAB"/>
    <w:rsid w:val="32D9D387"/>
    <w:rsid w:val="3313281E"/>
    <w:rsid w:val="332502B1"/>
    <w:rsid w:val="3381BB06"/>
    <w:rsid w:val="33A28352"/>
    <w:rsid w:val="340696DC"/>
    <w:rsid w:val="344D8A49"/>
    <w:rsid w:val="345B2C07"/>
    <w:rsid w:val="352FD5FD"/>
    <w:rsid w:val="3558683C"/>
    <w:rsid w:val="35992C47"/>
    <w:rsid w:val="35C1B5CC"/>
    <w:rsid w:val="35D9417E"/>
    <w:rsid w:val="35EFCE09"/>
    <w:rsid w:val="35FF4C15"/>
    <w:rsid w:val="3624D928"/>
    <w:rsid w:val="366CEDC9"/>
    <w:rsid w:val="367284A6"/>
    <w:rsid w:val="3674860B"/>
    <w:rsid w:val="36B6D84C"/>
    <w:rsid w:val="36E5E936"/>
    <w:rsid w:val="36F4389D"/>
    <w:rsid w:val="37241331"/>
    <w:rsid w:val="3747727D"/>
    <w:rsid w:val="3769E6B5"/>
    <w:rsid w:val="3816C369"/>
    <w:rsid w:val="38530BA9"/>
    <w:rsid w:val="385C9982"/>
    <w:rsid w:val="385E27E1"/>
    <w:rsid w:val="387EADA4"/>
    <w:rsid w:val="387F74B0"/>
    <w:rsid w:val="38834786"/>
    <w:rsid w:val="388A5C15"/>
    <w:rsid w:val="38CC85C4"/>
    <w:rsid w:val="38CCF727"/>
    <w:rsid w:val="39994367"/>
    <w:rsid w:val="39D8F024"/>
    <w:rsid w:val="39E955A7"/>
    <w:rsid w:val="3A14E3EA"/>
    <w:rsid w:val="3A5F0D10"/>
    <w:rsid w:val="3AE0A3AB"/>
    <w:rsid w:val="3B1DB028"/>
    <w:rsid w:val="3B38802C"/>
    <w:rsid w:val="3B7EF463"/>
    <w:rsid w:val="3C671066"/>
    <w:rsid w:val="3C7CB4E7"/>
    <w:rsid w:val="3C8520E5"/>
    <w:rsid w:val="3C906626"/>
    <w:rsid w:val="3C9813F4"/>
    <w:rsid w:val="3CDCB562"/>
    <w:rsid w:val="3CF2941D"/>
    <w:rsid w:val="3D09BF6A"/>
    <w:rsid w:val="3D521EC7"/>
    <w:rsid w:val="3DFB7EF7"/>
    <w:rsid w:val="3E0219BB"/>
    <w:rsid w:val="3E3EFDC4"/>
    <w:rsid w:val="3F1B41C6"/>
    <w:rsid w:val="3F541E4A"/>
    <w:rsid w:val="3F6C6150"/>
    <w:rsid w:val="3F889F06"/>
    <w:rsid w:val="3FFA42C4"/>
    <w:rsid w:val="4075E2AE"/>
    <w:rsid w:val="40848797"/>
    <w:rsid w:val="40C2D023"/>
    <w:rsid w:val="411934BA"/>
    <w:rsid w:val="415BA0F0"/>
    <w:rsid w:val="4174E0DE"/>
    <w:rsid w:val="41CEB819"/>
    <w:rsid w:val="41EAF5EB"/>
    <w:rsid w:val="4235C1AF"/>
    <w:rsid w:val="4244EA1B"/>
    <w:rsid w:val="424DB944"/>
    <w:rsid w:val="4282D29F"/>
    <w:rsid w:val="42B22E01"/>
    <w:rsid w:val="42B7C5D4"/>
    <w:rsid w:val="42F0A823"/>
    <w:rsid w:val="42F77151"/>
    <w:rsid w:val="4331F774"/>
    <w:rsid w:val="4382581E"/>
    <w:rsid w:val="439722F5"/>
    <w:rsid w:val="43B87312"/>
    <w:rsid w:val="43FA70E5"/>
    <w:rsid w:val="43FF06FB"/>
    <w:rsid w:val="444DFE62"/>
    <w:rsid w:val="4454D3E4"/>
    <w:rsid w:val="448DDABB"/>
    <w:rsid w:val="44B18370"/>
    <w:rsid w:val="458EB71D"/>
    <w:rsid w:val="45A01814"/>
    <w:rsid w:val="45F94EC5"/>
    <w:rsid w:val="460CF23A"/>
    <w:rsid w:val="4631D178"/>
    <w:rsid w:val="46BCBFDD"/>
    <w:rsid w:val="4710FBCC"/>
    <w:rsid w:val="474FE64D"/>
    <w:rsid w:val="4762B14E"/>
    <w:rsid w:val="47F05EDA"/>
    <w:rsid w:val="4807DC19"/>
    <w:rsid w:val="48341B20"/>
    <w:rsid w:val="483AD40F"/>
    <w:rsid w:val="4863E534"/>
    <w:rsid w:val="489C2FCD"/>
    <w:rsid w:val="48B0386C"/>
    <w:rsid w:val="494EE641"/>
    <w:rsid w:val="498DF5E4"/>
    <w:rsid w:val="49C0DD2B"/>
    <w:rsid w:val="49E15B36"/>
    <w:rsid w:val="49ED0F7E"/>
    <w:rsid w:val="4A26E9F2"/>
    <w:rsid w:val="4A48FFE3"/>
    <w:rsid w:val="4A6F6F45"/>
    <w:rsid w:val="4A8B6454"/>
    <w:rsid w:val="4AC31155"/>
    <w:rsid w:val="4AE5B882"/>
    <w:rsid w:val="4BCE813E"/>
    <w:rsid w:val="4BE5000F"/>
    <w:rsid w:val="4BEC9F20"/>
    <w:rsid w:val="4BF6C6D9"/>
    <w:rsid w:val="4BFE3785"/>
    <w:rsid w:val="4C60AA79"/>
    <w:rsid w:val="4CE87160"/>
    <w:rsid w:val="4D107D09"/>
    <w:rsid w:val="4D73A8D2"/>
    <w:rsid w:val="4D7E3F4D"/>
    <w:rsid w:val="4D80A0A5"/>
    <w:rsid w:val="4D8CE9D3"/>
    <w:rsid w:val="4D9CD90D"/>
    <w:rsid w:val="4DA0F0CC"/>
    <w:rsid w:val="4DBCA357"/>
    <w:rsid w:val="4DC26813"/>
    <w:rsid w:val="4DE52A24"/>
    <w:rsid w:val="4DEF3AA2"/>
    <w:rsid w:val="4E1E0836"/>
    <w:rsid w:val="4E4DED6F"/>
    <w:rsid w:val="4E4E8B98"/>
    <w:rsid w:val="4E805F3F"/>
    <w:rsid w:val="4E883662"/>
    <w:rsid w:val="4E9E5D07"/>
    <w:rsid w:val="4EA23440"/>
    <w:rsid w:val="4EAE3D80"/>
    <w:rsid w:val="4EC6C9C5"/>
    <w:rsid w:val="4EE355BE"/>
    <w:rsid w:val="4F2A33C9"/>
    <w:rsid w:val="4F596067"/>
    <w:rsid w:val="4F603905"/>
    <w:rsid w:val="4F7761E0"/>
    <w:rsid w:val="4F83B76E"/>
    <w:rsid w:val="4FEFB08A"/>
    <w:rsid w:val="4FF45039"/>
    <w:rsid w:val="502406C3"/>
    <w:rsid w:val="502A5CE3"/>
    <w:rsid w:val="50494857"/>
    <w:rsid w:val="50741121"/>
    <w:rsid w:val="50AF9D70"/>
    <w:rsid w:val="50E147A8"/>
    <w:rsid w:val="510D471A"/>
    <w:rsid w:val="5150E721"/>
    <w:rsid w:val="51AE43F1"/>
    <w:rsid w:val="51BFD724"/>
    <w:rsid w:val="51CC9D4E"/>
    <w:rsid w:val="53A4C46B"/>
    <w:rsid w:val="53D1F7AF"/>
    <w:rsid w:val="53E520C9"/>
    <w:rsid w:val="54022CEF"/>
    <w:rsid w:val="541A47E8"/>
    <w:rsid w:val="541BAF67"/>
    <w:rsid w:val="5424229F"/>
    <w:rsid w:val="54BDCD1C"/>
    <w:rsid w:val="54F777E6"/>
    <w:rsid w:val="56374A6D"/>
    <w:rsid w:val="56565143"/>
    <w:rsid w:val="56A6F09A"/>
    <w:rsid w:val="56CD9602"/>
    <w:rsid w:val="571414B2"/>
    <w:rsid w:val="58383B4F"/>
    <w:rsid w:val="58EF30AF"/>
    <w:rsid w:val="59C1BDCA"/>
    <w:rsid w:val="59F2222B"/>
    <w:rsid w:val="5A0E918E"/>
    <w:rsid w:val="5A0EC6B9"/>
    <w:rsid w:val="5A626CD2"/>
    <w:rsid w:val="5B05BD3B"/>
    <w:rsid w:val="5B072290"/>
    <w:rsid w:val="5B209486"/>
    <w:rsid w:val="5B4CC450"/>
    <w:rsid w:val="5B82B5E3"/>
    <w:rsid w:val="5BB3769E"/>
    <w:rsid w:val="5BD2CFC2"/>
    <w:rsid w:val="5C0660C9"/>
    <w:rsid w:val="5C116ACC"/>
    <w:rsid w:val="5C3A2EDA"/>
    <w:rsid w:val="5C4CACF5"/>
    <w:rsid w:val="5CB20C5B"/>
    <w:rsid w:val="5CBC64E7"/>
    <w:rsid w:val="5D483E79"/>
    <w:rsid w:val="5E3D5DFD"/>
    <w:rsid w:val="5E720D7E"/>
    <w:rsid w:val="5EE94964"/>
    <w:rsid w:val="5F0D1B5B"/>
    <w:rsid w:val="60C359B5"/>
    <w:rsid w:val="6105EDF0"/>
    <w:rsid w:val="614BDA01"/>
    <w:rsid w:val="614D8C4E"/>
    <w:rsid w:val="61B36ED3"/>
    <w:rsid w:val="61D8F44A"/>
    <w:rsid w:val="62133823"/>
    <w:rsid w:val="62148E51"/>
    <w:rsid w:val="6218406B"/>
    <w:rsid w:val="62AADC37"/>
    <w:rsid w:val="62E8AA15"/>
    <w:rsid w:val="63106A79"/>
    <w:rsid w:val="6313D9D7"/>
    <w:rsid w:val="639A1FD4"/>
    <w:rsid w:val="639F114B"/>
    <w:rsid w:val="63AAF3CA"/>
    <w:rsid w:val="63AEBF02"/>
    <w:rsid w:val="64312F47"/>
    <w:rsid w:val="6436D08A"/>
    <w:rsid w:val="64BF4BDD"/>
    <w:rsid w:val="64E4F441"/>
    <w:rsid w:val="650C0E09"/>
    <w:rsid w:val="65107D5E"/>
    <w:rsid w:val="651EB28A"/>
    <w:rsid w:val="654AD8E5"/>
    <w:rsid w:val="655AB1FB"/>
    <w:rsid w:val="6571D9DB"/>
    <w:rsid w:val="65C91A97"/>
    <w:rsid w:val="664D0369"/>
    <w:rsid w:val="6756B011"/>
    <w:rsid w:val="67884CE8"/>
    <w:rsid w:val="67CF5E19"/>
    <w:rsid w:val="67ED7311"/>
    <w:rsid w:val="6840C7C5"/>
    <w:rsid w:val="6865A088"/>
    <w:rsid w:val="686A3DA5"/>
    <w:rsid w:val="6951F11F"/>
    <w:rsid w:val="69B87D85"/>
    <w:rsid w:val="6A73D397"/>
    <w:rsid w:val="6A93703F"/>
    <w:rsid w:val="6AF0F718"/>
    <w:rsid w:val="6B1ECF07"/>
    <w:rsid w:val="6B1EEBBC"/>
    <w:rsid w:val="6B3585D1"/>
    <w:rsid w:val="6B5BFFE0"/>
    <w:rsid w:val="6B8C8055"/>
    <w:rsid w:val="6BAE0159"/>
    <w:rsid w:val="6BCBC373"/>
    <w:rsid w:val="6BFAF508"/>
    <w:rsid w:val="6C10E0C3"/>
    <w:rsid w:val="6C1F0757"/>
    <w:rsid w:val="6C314C25"/>
    <w:rsid w:val="6DAA0083"/>
    <w:rsid w:val="6E00D62D"/>
    <w:rsid w:val="6E98C1B5"/>
    <w:rsid w:val="6EB30A64"/>
    <w:rsid w:val="6F2A6262"/>
    <w:rsid w:val="6F68ECE7"/>
    <w:rsid w:val="6FC76D49"/>
    <w:rsid w:val="6FC9609E"/>
    <w:rsid w:val="6FFCABD5"/>
    <w:rsid w:val="7048722C"/>
    <w:rsid w:val="720BF5B8"/>
    <w:rsid w:val="723DC02B"/>
    <w:rsid w:val="725E7548"/>
    <w:rsid w:val="72620324"/>
    <w:rsid w:val="72E8FBAA"/>
    <w:rsid w:val="731CE92B"/>
    <w:rsid w:val="73315B07"/>
    <w:rsid w:val="739FEAF6"/>
    <w:rsid w:val="73DCB942"/>
    <w:rsid w:val="751DEA01"/>
    <w:rsid w:val="753FB3BD"/>
    <w:rsid w:val="76884359"/>
    <w:rsid w:val="76E76DF1"/>
    <w:rsid w:val="772413AE"/>
    <w:rsid w:val="7758F95B"/>
    <w:rsid w:val="7776D01E"/>
    <w:rsid w:val="77DD6C8D"/>
    <w:rsid w:val="788D947C"/>
    <w:rsid w:val="78D77F53"/>
    <w:rsid w:val="78EFD5EE"/>
    <w:rsid w:val="78FC0102"/>
    <w:rsid w:val="794AAE82"/>
    <w:rsid w:val="794BED09"/>
    <w:rsid w:val="79BBD40A"/>
    <w:rsid w:val="79BE00DF"/>
    <w:rsid w:val="79C52B29"/>
    <w:rsid w:val="79CC6FD4"/>
    <w:rsid w:val="79D222FC"/>
    <w:rsid w:val="7A73D9BB"/>
    <w:rsid w:val="7AA5BAD8"/>
    <w:rsid w:val="7AD85D8F"/>
    <w:rsid w:val="7C3F8A6A"/>
    <w:rsid w:val="7C476677"/>
    <w:rsid w:val="7C68F849"/>
    <w:rsid w:val="7C696548"/>
    <w:rsid w:val="7C7209A7"/>
    <w:rsid w:val="7C988B4B"/>
    <w:rsid w:val="7CBFA510"/>
    <w:rsid w:val="7CDA563D"/>
    <w:rsid w:val="7D027F02"/>
    <w:rsid w:val="7D09C3BE"/>
    <w:rsid w:val="7D29638D"/>
    <w:rsid w:val="7D41EE24"/>
    <w:rsid w:val="7D4B8B2C"/>
    <w:rsid w:val="7E252821"/>
    <w:rsid w:val="7FB68888"/>
    <w:rsid w:val="7FC4E3B7"/>
    <w:rsid w:val="7FD39B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F534A"/>
  <w15:chartTrackingRefBased/>
  <w15:docId w15:val="{F76DEE88-71FE-406A-8F62-1FC5C1ED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uiPriority="37" w:semiHidden="1"/>
    <w:lsdException w:name="TOC Heading" w:uiPriority="39"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22F8EB90"/>
    <w:pPr>
      <w:spacing w:after="160" w:line="259" w:lineRule="auto"/>
    </w:pPr>
    <w:rPr>
      <w:rFonts w:asciiTheme="minorHAnsi" w:hAnsiTheme="minorHAnsi" w:eastAsiaTheme="minorEastAsia" w:cstheme="minorBidi"/>
      <w:sz w:val="22"/>
      <w:szCs w:val="22"/>
    </w:rPr>
  </w:style>
  <w:style w:type="paragraph" w:styleId="Heading1">
    <w:name w:val="heading 1"/>
    <w:basedOn w:val="Normal"/>
    <w:next w:val="Normal"/>
    <w:link w:val="Heading1Char"/>
    <w:uiPriority w:val="99"/>
    <w:qFormat/>
    <w:rsid w:val="22F8EB90"/>
    <w:pPr>
      <w:keepNext/>
      <w:spacing w:before="360" w:after="240"/>
      <w:outlineLvl w:val="0"/>
    </w:pPr>
    <w:rPr>
      <w:rFonts w:ascii="Georgia" w:hAnsi="Georgia" w:eastAsiaTheme="majorEastAsia"/>
      <w:b/>
      <w:bCs/>
      <w:sz w:val="36"/>
      <w:szCs w:val="36"/>
    </w:rPr>
  </w:style>
  <w:style w:type="paragraph" w:styleId="Heading2">
    <w:name w:val="heading 2"/>
    <w:basedOn w:val="Normal"/>
    <w:next w:val="Normal"/>
    <w:link w:val="Heading2Char"/>
    <w:uiPriority w:val="99"/>
    <w:qFormat/>
    <w:rsid w:val="22F8EB90"/>
    <w:pPr>
      <w:outlineLvl w:val="1"/>
    </w:pPr>
    <w:rPr>
      <w:b/>
      <w:bCs/>
      <w:sz w:val="28"/>
      <w:szCs w:val="28"/>
    </w:rPr>
  </w:style>
  <w:style w:type="paragraph" w:styleId="Heading3">
    <w:name w:val="heading 3"/>
    <w:basedOn w:val="Heading2"/>
    <w:next w:val="Normal"/>
    <w:link w:val="Heading3Char"/>
    <w:uiPriority w:val="99"/>
    <w:qFormat/>
    <w:rsid w:val="22F8EB90"/>
    <w:pPr>
      <w:outlineLvl w:val="2"/>
    </w:pPr>
    <w:rPr>
      <w:sz w:val="24"/>
      <w:szCs w:val="24"/>
    </w:rPr>
  </w:style>
  <w:style w:type="paragraph" w:styleId="Heading4">
    <w:name w:val="heading 4"/>
    <w:basedOn w:val="Heading3"/>
    <w:next w:val="Normal"/>
    <w:link w:val="Heading4Char"/>
    <w:uiPriority w:val="99"/>
    <w:qFormat/>
    <w:rsid w:val="22F8EB90"/>
    <w:pPr>
      <w:outlineLvl w:val="3"/>
    </w:pPr>
    <w:rPr>
      <w:b w:val="0"/>
      <w:bCs w:val="0"/>
      <w:i/>
      <w:iCs/>
    </w:rPr>
  </w:style>
  <w:style w:type="paragraph" w:styleId="Heading5">
    <w:name w:val="heading 5"/>
    <w:basedOn w:val="Normal"/>
    <w:next w:val="Normal"/>
    <w:link w:val="Heading5Char"/>
    <w:uiPriority w:val="9"/>
    <w:semiHidden/>
    <w:unhideWhenUsed/>
    <w:rsid w:val="22F8EB90"/>
    <w:pPr>
      <w:keepNext/>
      <w:numPr>
        <w:ilvl w:val="4"/>
        <w:numId w:val="13"/>
      </w:numPr>
      <w:spacing w:before="200"/>
      <w:outlineLvl w:val="4"/>
    </w:pPr>
    <w:rPr>
      <w:rFonts w:eastAsiaTheme="majorEastAsia" w:cstheme="majorBidi"/>
      <w:color w:val="243F60"/>
    </w:rPr>
  </w:style>
  <w:style w:type="paragraph" w:styleId="Heading6">
    <w:name w:val="heading 6"/>
    <w:basedOn w:val="Normal"/>
    <w:next w:val="Normal"/>
    <w:link w:val="Heading6Char"/>
    <w:uiPriority w:val="9"/>
    <w:semiHidden/>
    <w:unhideWhenUsed/>
    <w:qFormat/>
    <w:rsid w:val="22F8EB90"/>
    <w:pPr>
      <w:keepNext/>
      <w:spacing w:before="200" w:after="0"/>
      <w:outlineLvl w:val="5"/>
    </w:pPr>
    <w:rPr>
      <w:rFonts w:eastAsiaTheme="majorEastAsia" w:cstheme="majorBidi"/>
      <w:i/>
      <w:iCs/>
      <w:color w:val="243F60"/>
    </w:rPr>
  </w:style>
  <w:style w:type="paragraph" w:styleId="Heading7">
    <w:name w:val="heading 7"/>
    <w:basedOn w:val="Normal"/>
    <w:next w:val="Normal"/>
    <w:link w:val="Heading7Char"/>
    <w:uiPriority w:val="9"/>
    <w:semiHidden/>
    <w:unhideWhenUsed/>
    <w:qFormat/>
    <w:rsid w:val="22F8EB90"/>
    <w:pPr>
      <w:keepNext/>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22F8EB90"/>
    <w:pPr>
      <w:keepNext/>
      <w:spacing w:before="200" w:after="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22F8EB90"/>
    <w:pPr>
      <w:keepNext/>
      <w:spacing w:before="200" w:after="0"/>
      <w:outlineLvl w:val="8"/>
    </w:pPr>
    <w:rPr>
      <w:rFonts w:eastAsiaTheme="majorEastAsia" w:cstheme="majorBidi"/>
      <w:i/>
      <w:iCs/>
      <w:color w:val="404040" w:themeColor="text1" w:themeTint="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sid w:val="22F8EB90"/>
    <w:rPr>
      <w:rFonts w:ascii="Georgia" w:hAnsi="Georgia" w:cs="Arial" w:eastAsiaTheme="majorEastAsia"/>
      <w:b/>
      <w:bCs/>
      <w:noProof w:val="0"/>
      <w:sz w:val="36"/>
      <w:szCs w:val="36"/>
      <w:lang w:val="en-NZ"/>
    </w:rPr>
  </w:style>
  <w:style w:type="character" w:styleId="Heading2Char" w:customStyle="1">
    <w:name w:val="Heading 2 Char"/>
    <w:basedOn w:val="DefaultParagraphFont"/>
    <w:link w:val="Heading2"/>
    <w:uiPriority w:val="99"/>
    <w:rsid w:val="22F8EB90"/>
    <w:rPr>
      <w:rFonts w:ascii="Verdana" w:hAnsi="Verdana" w:eastAsia="Calibri" w:cs="Arial"/>
      <w:b/>
      <w:bCs/>
      <w:noProof w:val="0"/>
      <w:sz w:val="28"/>
      <w:szCs w:val="28"/>
      <w:lang w:val="en-NZ"/>
    </w:rPr>
  </w:style>
  <w:style w:type="character" w:styleId="Heading3Char" w:customStyle="1">
    <w:name w:val="Heading 3 Char"/>
    <w:basedOn w:val="DefaultParagraphFont"/>
    <w:link w:val="Heading3"/>
    <w:uiPriority w:val="99"/>
    <w:rsid w:val="22F8EB90"/>
    <w:rPr>
      <w:rFonts w:ascii="Verdana" w:hAnsi="Verdana" w:eastAsia="Calibri" w:cs="Arial"/>
      <w:b/>
      <w:bCs/>
      <w:noProof w:val="0"/>
      <w:sz w:val="24"/>
      <w:szCs w:val="24"/>
      <w:lang w:val="en-NZ"/>
    </w:rPr>
  </w:style>
  <w:style w:type="character" w:styleId="Heading4Char" w:customStyle="1">
    <w:name w:val="Heading 4 Char"/>
    <w:basedOn w:val="DefaultParagraphFont"/>
    <w:link w:val="Heading4"/>
    <w:uiPriority w:val="99"/>
    <w:rsid w:val="22F8EB90"/>
    <w:rPr>
      <w:rFonts w:ascii="Verdana" w:hAnsi="Verdana" w:eastAsia="Calibri" w:cs="Arial"/>
      <w:i/>
      <w:iCs/>
      <w:noProof w:val="0"/>
      <w:sz w:val="24"/>
      <w:szCs w:val="24"/>
      <w:lang w:val="en-NZ"/>
    </w:rPr>
  </w:style>
  <w:style w:type="paragraph" w:styleId="ListParagraph">
    <w:name w:val="List Paragraph"/>
    <w:basedOn w:val="Normal"/>
    <w:uiPriority w:val="34"/>
    <w:rsid w:val="22F8EB90"/>
    <w:pPr>
      <w:ind w:left="720"/>
      <w:contextualSpacing/>
    </w:pPr>
  </w:style>
  <w:style w:type="paragraph" w:styleId="List5">
    <w:name w:val="List 5"/>
    <w:basedOn w:val="Normal"/>
    <w:uiPriority w:val="99"/>
    <w:semiHidden/>
    <w:rsid w:val="22F8EB90"/>
    <w:pPr>
      <w:numPr>
        <w:ilvl w:val="4"/>
        <w:numId w:val="9"/>
      </w:numPr>
      <w:contextualSpacing/>
    </w:pPr>
  </w:style>
  <w:style w:type="paragraph" w:styleId="List">
    <w:name w:val="List"/>
    <w:basedOn w:val="Normal"/>
    <w:uiPriority w:val="99"/>
    <w:rsid w:val="22F8EB90"/>
    <w:pPr>
      <w:numPr>
        <w:numId w:val="9"/>
      </w:numPr>
      <w:ind w:left="454" w:hanging="454"/>
    </w:pPr>
  </w:style>
  <w:style w:type="paragraph" w:styleId="List2">
    <w:name w:val="List 2"/>
    <w:basedOn w:val="Normal"/>
    <w:uiPriority w:val="99"/>
    <w:rsid w:val="22F8EB90"/>
    <w:pPr>
      <w:numPr>
        <w:ilvl w:val="1"/>
        <w:numId w:val="9"/>
      </w:numPr>
      <w:ind w:left="908" w:hanging="454"/>
    </w:pPr>
  </w:style>
  <w:style w:type="table" w:styleId="TableGrid">
    <w:name w:val="Table Grid"/>
    <w:basedOn w:val="TableNormal"/>
    <w:uiPriority w:val="59"/>
    <w:rsid w:val="003E3722"/>
    <w:rPr>
      <w:rFonts w:ascii="Verdana" w:hAnsi="Verdana"/>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99"/>
    <w:rsid w:val="22F8EB90"/>
    <w:pPr>
      <w:spacing w:after="300"/>
      <w:contextualSpacing/>
    </w:pPr>
    <w:rPr>
      <w:rFonts w:ascii="Georgia" w:hAnsi="Georgia" w:cs="Times New Roman" w:eastAsiaTheme="majorEastAsia"/>
      <w:sz w:val="36"/>
      <w:szCs w:val="36"/>
    </w:rPr>
  </w:style>
  <w:style w:type="character" w:styleId="TitleChar" w:customStyle="1">
    <w:name w:val="Title Char"/>
    <w:basedOn w:val="DefaultParagraphFont"/>
    <w:link w:val="Title"/>
    <w:uiPriority w:val="99"/>
    <w:rsid w:val="22F8EB90"/>
    <w:rPr>
      <w:rFonts w:ascii="Georgia" w:hAnsi="Georgia" w:cs="Times New Roman" w:eastAsiaTheme="majorEastAsia"/>
      <w:noProof w:val="0"/>
      <w:sz w:val="36"/>
      <w:szCs w:val="36"/>
      <w:lang w:val="en-NZ"/>
    </w:rPr>
  </w:style>
  <w:style w:type="paragraph" w:styleId="Subtitle">
    <w:name w:val="Subtitle"/>
    <w:basedOn w:val="Normal"/>
    <w:next w:val="Normal"/>
    <w:link w:val="SubtitleChar"/>
    <w:uiPriority w:val="99"/>
    <w:rsid w:val="22F8EB90"/>
    <w:rPr>
      <w:rFonts w:cs="Times New Roman" w:eastAsiaTheme="majorEastAsia"/>
      <w:b/>
      <w:bCs/>
      <w:sz w:val="28"/>
      <w:szCs w:val="28"/>
    </w:rPr>
  </w:style>
  <w:style w:type="character" w:styleId="SubtitleChar" w:customStyle="1">
    <w:name w:val="Subtitle Char"/>
    <w:basedOn w:val="DefaultParagraphFont"/>
    <w:link w:val="Subtitle"/>
    <w:uiPriority w:val="99"/>
    <w:rsid w:val="22F8EB90"/>
    <w:rPr>
      <w:rFonts w:ascii="Verdana" w:hAnsi="Verdana" w:cs="Times New Roman" w:eastAsiaTheme="majorEastAsia"/>
      <w:b/>
      <w:bCs/>
      <w:noProof w:val="0"/>
      <w:sz w:val="28"/>
      <w:szCs w:val="28"/>
      <w:lang w:val="en-NZ"/>
    </w:rPr>
  </w:style>
  <w:style w:type="character" w:styleId="SubtleEmphasis">
    <w:name w:val="Subtle Emphasis"/>
    <w:basedOn w:val="Heading4Char"/>
    <w:uiPriority w:val="99"/>
    <w:rsid w:val="22F8EB90"/>
    <w:rPr>
      <w:rFonts w:ascii="Verdana" w:hAnsi="Verdana" w:eastAsia="Calibri" w:cs="Times New Roman"/>
      <w:i/>
      <w:iCs/>
      <w:noProof w:val="0"/>
      <w:color w:val="auto"/>
      <w:sz w:val="20"/>
      <w:szCs w:val="20"/>
      <w:lang w:val="en-NZ"/>
    </w:rPr>
  </w:style>
  <w:style w:type="paragraph" w:styleId="Bullet1" w:customStyle="1">
    <w:name w:val="Bullet1"/>
    <w:basedOn w:val="Normal"/>
    <w:uiPriority w:val="1"/>
    <w:qFormat/>
    <w:rsid w:val="22F8EB90"/>
    <w:pPr>
      <w:numPr>
        <w:numId w:val="14"/>
      </w:numPr>
      <w:tabs>
        <w:tab w:val="left" w:pos="454"/>
      </w:tabs>
      <w:ind w:left="567" w:hanging="567"/>
    </w:pPr>
    <w:rPr>
      <w:rFonts w:eastAsia="Times New Roman"/>
      <w:lang w:val="en-US"/>
    </w:rPr>
  </w:style>
  <w:style w:type="paragraph" w:styleId="Bullet2" w:customStyle="1">
    <w:name w:val="Bullet2"/>
    <w:qFormat/>
    <w:rsid w:val="00F113EF"/>
    <w:pPr>
      <w:numPr>
        <w:numId w:val="12"/>
      </w:numPr>
      <w:spacing w:before="120"/>
    </w:pPr>
    <w:rPr>
      <w:rFonts w:ascii="Verdana" w:hAnsi="Verdana" w:eastAsia="Times New Roman"/>
    </w:rPr>
  </w:style>
  <w:style w:type="character" w:styleId="Heading5Char" w:customStyle="1">
    <w:name w:val="Heading 5 Char"/>
    <w:basedOn w:val="DefaultParagraphFont"/>
    <w:link w:val="Heading5"/>
    <w:uiPriority w:val="9"/>
    <w:semiHidden/>
    <w:rsid w:val="22F8EB90"/>
    <w:rPr>
      <w:rFonts w:asciiTheme="minorHAnsi" w:hAnsiTheme="minorHAnsi" w:eastAsiaTheme="majorEastAsia" w:cstheme="majorBidi"/>
      <w:color w:val="243F60"/>
      <w:sz w:val="22"/>
      <w:szCs w:val="22"/>
    </w:rPr>
  </w:style>
  <w:style w:type="character" w:styleId="Strong">
    <w:name w:val="Strong"/>
    <w:basedOn w:val="Heading4Char"/>
    <w:uiPriority w:val="22"/>
    <w:qFormat/>
    <w:rsid w:val="22F8EB90"/>
    <w:rPr>
      <w:rFonts w:ascii="Verdana" w:hAnsi="Verdana" w:eastAsia="Calibri" w:cs="Arial"/>
      <w:b/>
      <w:bCs/>
      <w:i/>
      <w:iCs/>
      <w:noProof w:val="0"/>
      <w:sz w:val="20"/>
      <w:szCs w:val="20"/>
      <w:lang w:val="en-NZ"/>
    </w:rPr>
  </w:style>
  <w:style w:type="paragraph" w:styleId="TOCHeading">
    <w:name w:val="TOC Heading"/>
    <w:basedOn w:val="Heading1"/>
    <w:next w:val="Normal"/>
    <w:uiPriority w:val="39"/>
    <w:unhideWhenUsed/>
    <w:rsid w:val="22F8EB90"/>
    <w:pPr>
      <w:spacing w:before="480"/>
    </w:pPr>
    <w:rPr>
      <w:rFonts w:cstheme="majorBidi"/>
      <w:lang w:val="en-US" w:eastAsia="ja-JP"/>
    </w:rPr>
  </w:style>
  <w:style w:type="paragraph" w:styleId="NoSpacing">
    <w:name w:val="No Spacing"/>
    <w:basedOn w:val="BodyText"/>
    <w:uiPriority w:val="1"/>
    <w:rsid w:val="22F8EB90"/>
  </w:style>
  <w:style w:type="paragraph" w:styleId="Quote">
    <w:name w:val="Quote"/>
    <w:basedOn w:val="Normal"/>
    <w:next w:val="Normal"/>
    <w:link w:val="QuoteChar"/>
    <w:uiPriority w:val="29"/>
    <w:rsid w:val="22F8EB90"/>
    <w:rPr>
      <w:i/>
      <w:iCs/>
      <w:color w:val="000000" w:themeColor="text1"/>
    </w:rPr>
  </w:style>
  <w:style w:type="character" w:styleId="QuoteChar" w:customStyle="1">
    <w:name w:val="Quote Char"/>
    <w:basedOn w:val="DefaultParagraphFont"/>
    <w:link w:val="Quote"/>
    <w:uiPriority w:val="29"/>
    <w:rsid w:val="22F8EB90"/>
    <w:rPr>
      <w:rFonts w:ascii="Verdana" w:hAnsi="Verdana" w:eastAsia="Calibri" w:cs="Arial"/>
      <w:i/>
      <w:iCs/>
      <w:noProof w:val="0"/>
      <w:color w:val="000000" w:themeColor="text1"/>
      <w:sz w:val="22"/>
      <w:szCs w:val="22"/>
      <w:lang w:val="en-NZ"/>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22F8EB90"/>
    <w:pPr>
      <w:spacing w:before="200" w:after="280"/>
      <w:ind w:left="936" w:right="936"/>
    </w:pPr>
    <w:rPr>
      <w:b/>
      <w:bCs/>
      <w:i/>
      <w:iCs/>
    </w:rPr>
  </w:style>
  <w:style w:type="character" w:styleId="IntenseQuoteChar" w:customStyle="1">
    <w:name w:val="Intense Quote Char"/>
    <w:basedOn w:val="DefaultParagraphFont"/>
    <w:link w:val="IntenseQuote"/>
    <w:uiPriority w:val="30"/>
    <w:rsid w:val="22F8EB90"/>
    <w:rPr>
      <w:rFonts w:ascii="Verdana" w:hAnsi="Verdana" w:eastAsia="Calibri" w:cs="Arial"/>
      <w:b/>
      <w:bCs/>
      <w:i/>
      <w:iCs/>
      <w:noProof w:val="0"/>
      <w:lang w:val="en-NZ"/>
    </w:rPr>
  </w:style>
  <w:style w:type="paragraph" w:styleId="ListBullet2">
    <w:name w:val="List Bullet 2"/>
    <w:basedOn w:val="Normal"/>
    <w:uiPriority w:val="99"/>
    <w:rsid w:val="22F8EB90"/>
    <w:pPr>
      <w:numPr>
        <w:numId w:val="11"/>
      </w:numPr>
      <w:contextualSpacing/>
    </w:pPr>
  </w:style>
  <w:style w:type="paragraph" w:styleId="ListBullet">
    <w:name w:val="List Bullet"/>
    <w:basedOn w:val="Normal"/>
    <w:uiPriority w:val="99"/>
    <w:rsid w:val="22F8EB90"/>
    <w:pPr>
      <w:numPr>
        <w:numId w:val="10"/>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22F8EB90"/>
    <w:pPr>
      <w:ind w:left="1152" w:right="1152"/>
    </w:p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22F8EB90"/>
  </w:style>
  <w:style w:type="character" w:styleId="BodyTextChar" w:customStyle="1">
    <w:name w:val="Body Text Char"/>
    <w:basedOn w:val="DefaultParagraphFont"/>
    <w:link w:val="BodyText"/>
    <w:uiPriority w:val="99"/>
    <w:semiHidden/>
    <w:rsid w:val="22F8EB90"/>
    <w:rPr>
      <w:rFonts w:ascii="Verdana" w:hAnsi="Verdana" w:eastAsia="Calibri" w:cs="Arial"/>
      <w:noProof w:val="0"/>
      <w:lang w:val="en-NZ"/>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22F8EB90"/>
  </w:style>
  <w:style w:type="character" w:styleId="CommentTextChar" w:customStyle="1">
    <w:name w:val="Comment Text Char"/>
    <w:basedOn w:val="DefaultParagraphFont"/>
    <w:link w:val="CommentText"/>
    <w:uiPriority w:val="99"/>
    <w:semiHidden/>
    <w:rsid w:val="22F8EB90"/>
    <w:rPr>
      <w:rFonts w:ascii="Verdana" w:hAnsi="Verdana" w:eastAsia="Calibri" w:cs="Arial"/>
      <w:noProof w:val="0"/>
      <w:lang w:val="en-NZ"/>
    </w:rPr>
  </w:style>
  <w:style w:type="paragraph" w:styleId="BodyText2">
    <w:name w:val="Body Text 2"/>
    <w:basedOn w:val="Normal"/>
    <w:link w:val="BodyText2Char"/>
    <w:uiPriority w:val="99"/>
    <w:semiHidden/>
    <w:rsid w:val="22F8EB90"/>
  </w:style>
  <w:style w:type="character" w:styleId="BodyText2Char" w:customStyle="1">
    <w:name w:val="Body Text 2 Char"/>
    <w:basedOn w:val="DefaultParagraphFont"/>
    <w:link w:val="BodyText2"/>
    <w:uiPriority w:val="99"/>
    <w:semiHidden/>
    <w:rsid w:val="22F8EB90"/>
    <w:rPr>
      <w:rFonts w:ascii="Verdana" w:hAnsi="Verdana" w:eastAsia="Calibri" w:cs="Arial"/>
      <w:noProof w:val="0"/>
      <w:lang w:val="en-NZ"/>
    </w:rPr>
  </w:style>
  <w:style w:type="paragraph" w:styleId="BodyText3">
    <w:name w:val="Body Text 3"/>
    <w:basedOn w:val="Normal"/>
    <w:link w:val="BodyText3Char"/>
    <w:uiPriority w:val="99"/>
    <w:semiHidden/>
    <w:rsid w:val="22F8EB90"/>
  </w:style>
  <w:style w:type="character" w:styleId="BodyText3Char" w:customStyle="1">
    <w:name w:val="Body Text 3 Char"/>
    <w:basedOn w:val="DefaultParagraphFont"/>
    <w:link w:val="BodyText3"/>
    <w:uiPriority w:val="99"/>
    <w:semiHidden/>
    <w:rsid w:val="22F8EB90"/>
    <w:rPr>
      <w:rFonts w:ascii="Verdana" w:hAnsi="Verdana" w:eastAsia="Calibri" w:cs="Arial"/>
      <w:noProof w:val="0"/>
      <w:lang w:val="en-NZ"/>
    </w:rPr>
  </w:style>
  <w:style w:type="paragraph" w:styleId="BodyTextIndent">
    <w:name w:val="Body Text Indent"/>
    <w:basedOn w:val="Normal"/>
    <w:link w:val="BodyTextIndentChar"/>
    <w:uiPriority w:val="99"/>
    <w:semiHidden/>
    <w:rsid w:val="22F8EB90"/>
    <w:pPr>
      <w:ind w:left="283"/>
    </w:pPr>
  </w:style>
  <w:style w:type="character" w:styleId="BodyTextIndentChar" w:customStyle="1">
    <w:name w:val="Body Text Indent Char"/>
    <w:basedOn w:val="DefaultParagraphFont"/>
    <w:link w:val="BodyTextIndent"/>
    <w:uiPriority w:val="99"/>
    <w:semiHidden/>
    <w:rsid w:val="22F8EB90"/>
    <w:rPr>
      <w:rFonts w:ascii="Verdana" w:hAnsi="Verdana" w:eastAsia="Calibri" w:cs="Arial"/>
      <w:noProof w:val="0"/>
      <w:lang w:val="en-NZ"/>
    </w:rPr>
  </w:style>
  <w:style w:type="paragraph" w:styleId="TOC1">
    <w:name w:val="toc 1"/>
    <w:basedOn w:val="Normal"/>
    <w:next w:val="Normal"/>
    <w:uiPriority w:val="39"/>
    <w:semiHidden/>
    <w:rsid w:val="22F8EB90"/>
    <w:pPr>
      <w:spacing w:after="100"/>
    </w:pPr>
  </w:style>
  <w:style w:type="paragraph" w:styleId="TOC2">
    <w:name w:val="toc 2"/>
    <w:basedOn w:val="Normal"/>
    <w:next w:val="Normal"/>
    <w:uiPriority w:val="39"/>
    <w:semiHidden/>
    <w:rsid w:val="22F8EB90"/>
    <w:pPr>
      <w:spacing w:after="100"/>
      <w:ind w:left="200"/>
    </w:pPr>
  </w:style>
  <w:style w:type="paragraph" w:styleId="TOC3">
    <w:name w:val="toc 3"/>
    <w:basedOn w:val="Normal"/>
    <w:next w:val="Normal"/>
    <w:uiPriority w:val="39"/>
    <w:semiHidden/>
    <w:rsid w:val="22F8EB90"/>
    <w:pPr>
      <w:spacing w:after="100"/>
      <w:ind w:left="400"/>
    </w:pPr>
  </w:style>
  <w:style w:type="paragraph" w:styleId="TOC4">
    <w:name w:val="toc 4"/>
    <w:basedOn w:val="Normal"/>
    <w:next w:val="Normal"/>
    <w:uiPriority w:val="39"/>
    <w:semiHidden/>
    <w:rsid w:val="22F8EB90"/>
    <w:pPr>
      <w:spacing w:after="100"/>
      <w:ind w:left="600"/>
    </w:pPr>
  </w:style>
  <w:style w:type="paragraph" w:styleId="TOC5">
    <w:name w:val="toc 5"/>
    <w:basedOn w:val="Normal"/>
    <w:next w:val="Normal"/>
    <w:uiPriority w:val="39"/>
    <w:semiHidden/>
    <w:rsid w:val="22F8EB90"/>
    <w:pPr>
      <w:spacing w:after="100"/>
      <w:ind w:left="800"/>
    </w:pPr>
  </w:style>
  <w:style w:type="paragraph" w:styleId="TOC6">
    <w:name w:val="toc 6"/>
    <w:basedOn w:val="Normal"/>
    <w:next w:val="Normal"/>
    <w:uiPriority w:val="39"/>
    <w:semiHidden/>
    <w:rsid w:val="22F8EB90"/>
    <w:pPr>
      <w:spacing w:after="100"/>
      <w:ind w:left="1000"/>
    </w:pPr>
  </w:style>
  <w:style w:type="paragraph" w:styleId="TOC7">
    <w:name w:val="toc 7"/>
    <w:basedOn w:val="Normal"/>
    <w:next w:val="Normal"/>
    <w:uiPriority w:val="39"/>
    <w:semiHidden/>
    <w:rsid w:val="22F8EB90"/>
    <w:pPr>
      <w:spacing w:after="100"/>
      <w:ind w:left="1200"/>
    </w:pPr>
  </w:style>
  <w:style w:type="paragraph" w:styleId="TOC8">
    <w:name w:val="toc 8"/>
    <w:basedOn w:val="Normal"/>
    <w:next w:val="Normal"/>
    <w:uiPriority w:val="39"/>
    <w:semiHidden/>
    <w:rsid w:val="22F8EB90"/>
    <w:pPr>
      <w:spacing w:after="100"/>
      <w:ind w:left="1400"/>
    </w:pPr>
  </w:style>
  <w:style w:type="paragraph" w:styleId="TOC9">
    <w:name w:val="toc 9"/>
    <w:basedOn w:val="Normal"/>
    <w:next w:val="Normal"/>
    <w:uiPriority w:val="39"/>
    <w:semiHidden/>
    <w:rsid w:val="22F8EB90"/>
    <w:pPr>
      <w:spacing w:after="100"/>
      <w:ind w:left="1600"/>
    </w:pPr>
  </w:style>
  <w:style w:type="paragraph" w:styleId="BalloonText">
    <w:name w:val="Balloon Text"/>
    <w:basedOn w:val="Normal"/>
    <w:link w:val="BalloonTextChar"/>
    <w:uiPriority w:val="99"/>
    <w:semiHidden/>
    <w:rsid w:val="22F8EB90"/>
    <w:pPr>
      <w:spacing w:after="0"/>
    </w:pPr>
    <w:rPr>
      <w:rFonts w:cs="Tahoma"/>
      <w:sz w:val="16"/>
      <w:szCs w:val="16"/>
    </w:rPr>
  </w:style>
  <w:style w:type="character" w:styleId="BalloonTextChar" w:customStyle="1">
    <w:name w:val="Balloon Text Char"/>
    <w:basedOn w:val="DefaultParagraphFont"/>
    <w:link w:val="BalloonText"/>
    <w:uiPriority w:val="99"/>
    <w:semiHidden/>
    <w:rsid w:val="22F8EB90"/>
    <w:rPr>
      <w:rFonts w:ascii="Verdana" w:hAnsi="Verdana" w:eastAsia="Calibri" w:cs="Tahoma"/>
      <w:noProof w:val="0"/>
      <w:sz w:val="16"/>
      <w:szCs w:val="16"/>
      <w:lang w:val="en-NZ"/>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DocumentMap">
    <w:name w:val="Document Map"/>
    <w:basedOn w:val="Normal"/>
    <w:link w:val="DocumentMapChar"/>
    <w:uiPriority w:val="99"/>
    <w:semiHidden/>
    <w:rsid w:val="22F8EB90"/>
    <w:pPr>
      <w:spacing w:after="0"/>
    </w:pPr>
    <w:rPr>
      <w:rFonts w:cs="Tahoma"/>
      <w:sz w:val="16"/>
      <w:szCs w:val="16"/>
    </w:rPr>
  </w:style>
  <w:style w:type="character" w:styleId="DocumentMapChar" w:customStyle="1">
    <w:name w:val="Document Map Char"/>
    <w:basedOn w:val="DefaultParagraphFont"/>
    <w:link w:val="DocumentMap"/>
    <w:uiPriority w:val="99"/>
    <w:semiHidden/>
    <w:rsid w:val="22F8EB90"/>
    <w:rPr>
      <w:rFonts w:ascii="Verdana" w:hAnsi="Verdana" w:eastAsia="Calibri" w:cs="Tahoma"/>
      <w:noProof w:val="0"/>
      <w:sz w:val="16"/>
      <w:szCs w:val="16"/>
      <w:lang w:val="en-NZ"/>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hAnsi="Verdana"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hAnsi="Verdana"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hAnsi="Verdana"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hAnsi="Verdana"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hAnsi="Verdana"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hAnsi="Verdana"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hAnsi="Verdana"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hAnsi="Verdana"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hAnsi="Verdana"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hAnsi="Verdana"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hAnsi="Verdana"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hAnsi="Verdana"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hAnsi="Verdana"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hAnsi="Verdana"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22F8EB90"/>
    <w:pPr>
      <w:spacing w:after="0"/>
      <w:ind w:left="2880"/>
    </w:pPr>
    <w:rPr>
      <w:rFonts w:eastAsiaTheme="majorEastAsia" w:cstheme="majorBidi"/>
    </w:rPr>
  </w:style>
  <w:style w:type="paragraph" w:styleId="EnvelopeReturn">
    <w:name w:val="envelope return"/>
    <w:basedOn w:val="Normal"/>
    <w:uiPriority w:val="99"/>
    <w:semiHidden/>
    <w:rsid w:val="22F8EB90"/>
    <w:pPr>
      <w:spacing w:after="0"/>
    </w:pPr>
    <w:rPr>
      <w:rFonts w:eastAsiaTheme="majorEastAsia" w:cstheme="majorBidi"/>
      <w:sz w:val="18"/>
      <w:szCs w:val="18"/>
    </w:rPr>
  </w:style>
  <w:style w:type="paragraph" w:styleId="Footer">
    <w:name w:val="footer"/>
    <w:basedOn w:val="Normal"/>
    <w:link w:val="FooterChar"/>
    <w:uiPriority w:val="99"/>
    <w:rsid w:val="22F8EB90"/>
    <w:pPr>
      <w:tabs>
        <w:tab w:val="center" w:pos="4513"/>
        <w:tab w:val="right" w:pos="9026"/>
      </w:tabs>
      <w:spacing w:after="0"/>
    </w:pPr>
    <w:rPr>
      <w:sz w:val="18"/>
      <w:szCs w:val="18"/>
    </w:rPr>
  </w:style>
  <w:style w:type="character" w:styleId="FooterChar" w:customStyle="1">
    <w:name w:val="Footer Char"/>
    <w:basedOn w:val="DefaultParagraphFont"/>
    <w:link w:val="Footer"/>
    <w:uiPriority w:val="99"/>
    <w:rsid w:val="22F8EB90"/>
    <w:rPr>
      <w:rFonts w:ascii="Verdana" w:hAnsi="Verdana" w:eastAsia="Calibri" w:cs="Arial"/>
      <w:noProof w:val="0"/>
      <w:sz w:val="18"/>
      <w:szCs w:val="18"/>
      <w:lang w:val="en-NZ"/>
    </w:rPr>
  </w:style>
  <w:style w:type="paragraph" w:styleId="FootnoteText">
    <w:name w:val="footnote text"/>
    <w:basedOn w:val="Normal"/>
    <w:link w:val="FootnoteTextChar"/>
    <w:uiPriority w:val="99"/>
    <w:semiHidden/>
    <w:rsid w:val="22F8EB90"/>
    <w:pPr>
      <w:spacing w:after="0"/>
    </w:pPr>
    <w:rPr>
      <w:sz w:val="18"/>
      <w:szCs w:val="18"/>
    </w:rPr>
  </w:style>
  <w:style w:type="character" w:styleId="FootnoteTextChar" w:customStyle="1">
    <w:name w:val="Footnote Text Char"/>
    <w:basedOn w:val="DefaultParagraphFont"/>
    <w:link w:val="FootnoteText"/>
    <w:uiPriority w:val="99"/>
    <w:semiHidden/>
    <w:rsid w:val="22F8EB90"/>
    <w:rPr>
      <w:rFonts w:ascii="Verdana" w:hAnsi="Verdana" w:eastAsia="Calibri" w:cs="Arial"/>
      <w:noProof w:val="0"/>
      <w:sz w:val="18"/>
      <w:szCs w:val="18"/>
      <w:lang w:val="en-NZ"/>
    </w:rPr>
  </w:style>
  <w:style w:type="paragraph" w:styleId="Index1">
    <w:name w:val="index 1"/>
    <w:basedOn w:val="Normal"/>
    <w:next w:val="Normal"/>
    <w:uiPriority w:val="99"/>
    <w:semiHidden/>
    <w:rsid w:val="22F8EB90"/>
    <w:pPr>
      <w:spacing w:after="0"/>
      <w:ind w:left="200" w:hanging="200"/>
    </w:pPr>
  </w:style>
  <w:style w:type="paragraph" w:styleId="IndexHeading">
    <w:name w:val="index heading"/>
    <w:basedOn w:val="Normal"/>
    <w:next w:val="Index1"/>
    <w:uiPriority w:val="99"/>
    <w:semiHidden/>
    <w:rsid w:val="22F8EB90"/>
    <w:rPr>
      <w:rFonts w:eastAsiaTheme="majorEastAsia" w:cstheme="majorBidi"/>
      <w:b/>
      <w:bCs/>
      <w:sz w:val="18"/>
      <w:szCs w:val="18"/>
    </w:rPr>
  </w:style>
  <w:style w:type="paragraph" w:styleId="MessageHeader">
    <w:name w:val="Message Header"/>
    <w:basedOn w:val="Normal"/>
    <w:link w:val="MessageHeaderChar"/>
    <w:uiPriority w:val="99"/>
    <w:semiHidden/>
    <w:rsid w:val="22F8EB90"/>
    <w:pPr>
      <w:spacing w:after="0"/>
      <w:ind w:left="1134" w:hanging="1134"/>
    </w:pPr>
    <w:rPr>
      <w:rFonts w:eastAsiaTheme="majorEastAsia" w:cstheme="majorBidi"/>
    </w:rPr>
  </w:style>
  <w:style w:type="character" w:styleId="MessageHeaderChar" w:customStyle="1">
    <w:name w:val="Message Header Char"/>
    <w:basedOn w:val="DefaultParagraphFont"/>
    <w:link w:val="MessageHeader"/>
    <w:uiPriority w:val="99"/>
    <w:semiHidden/>
    <w:rsid w:val="22F8EB90"/>
    <w:rPr>
      <w:rFonts w:ascii="Verdana" w:hAnsi="Verdana" w:eastAsiaTheme="majorEastAsia" w:cstheme="majorBidi"/>
      <w:noProof w:val="0"/>
      <w:sz w:val="22"/>
      <w:szCs w:val="22"/>
      <w:lang w:val="en-NZ"/>
    </w:rPr>
  </w:style>
  <w:style w:type="paragraph" w:styleId="NormalWeb">
    <w:name w:val="Normal (Web)"/>
    <w:basedOn w:val="Normal"/>
    <w:uiPriority w:val="99"/>
    <w:semiHidden/>
    <w:rsid w:val="22F8EB90"/>
    <w:rPr>
      <w:rFonts w:cs="Times New Roman"/>
    </w:rPr>
  </w:style>
  <w:style w:type="paragraph" w:styleId="PlainText">
    <w:name w:val="Plain Text"/>
    <w:basedOn w:val="Normal"/>
    <w:link w:val="PlainTextChar"/>
    <w:uiPriority w:val="99"/>
    <w:semiHidden/>
    <w:rsid w:val="22F8EB90"/>
    <w:pPr>
      <w:spacing w:after="0"/>
    </w:pPr>
    <w:rPr>
      <w:rFonts w:cs="Consolas"/>
    </w:rPr>
  </w:style>
  <w:style w:type="character" w:styleId="PlainTextChar" w:customStyle="1">
    <w:name w:val="Plain Text Char"/>
    <w:basedOn w:val="DefaultParagraphFont"/>
    <w:link w:val="PlainText"/>
    <w:uiPriority w:val="99"/>
    <w:semiHidden/>
    <w:rsid w:val="22F8EB90"/>
    <w:rPr>
      <w:rFonts w:ascii="Verdana" w:hAnsi="Verdana" w:eastAsia="Calibri" w:cs="Consolas"/>
      <w:noProof w:val="0"/>
      <w:lang w:val="en-NZ"/>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rsid w:val="22F8EB90"/>
    <w:pPr>
      <w:spacing w:before="120"/>
    </w:pPr>
    <w:rPr>
      <w:rFonts w:eastAsiaTheme="majorEastAsia" w:cstheme="majorBidi"/>
      <w:b/>
      <w:bCs/>
      <w:sz w:val="24"/>
      <w:szCs w:val="24"/>
    </w:rPr>
  </w:style>
  <w:style w:type="character" w:styleId="Heading6Char" w:customStyle="1">
    <w:name w:val="Heading 6 Char"/>
    <w:basedOn w:val="DefaultParagraphFont"/>
    <w:link w:val="Heading6"/>
    <w:uiPriority w:val="9"/>
    <w:semiHidden/>
    <w:rsid w:val="22F8EB90"/>
    <w:rPr>
      <w:rFonts w:ascii="Verdana" w:hAnsi="Verdana" w:eastAsiaTheme="majorEastAsia" w:cstheme="majorBidi"/>
      <w:i/>
      <w:iCs/>
      <w:noProof w:val="0"/>
      <w:color w:val="243F60"/>
      <w:lang w:val="en-NZ"/>
    </w:rPr>
  </w:style>
  <w:style w:type="character" w:styleId="Heading7Char" w:customStyle="1">
    <w:name w:val="Heading 7 Char"/>
    <w:basedOn w:val="DefaultParagraphFont"/>
    <w:link w:val="Heading7"/>
    <w:uiPriority w:val="9"/>
    <w:semiHidden/>
    <w:rsid w:val="22F8EB90"/>
    <w:rPr>
      <w:rFonts w:ascii="Verdana" w:hAnsi="Verdana" w:eastAsiaTheme="majorEastAsia" w:cstheme="majorBidi"/>
      <w:i/>
      <w:iCs/>
      <w:noProof w:val="0"/>
      <w:color w:val="404040" w:themeColor="text1" w:themeTint="BF"/>
      <w:lang w:val="en-NZ"/>
    </w:rPr>
  </w:style>
  <w:style w:type="character" w:styleId="Heading8Char" w:customStyle="1">
    <w:name w:val="Heading 8 Char"/>
    <w:basedOn w:val="DefaultParagraphFont"/>
    <w:link w:val="Heading8"/>
    <w:uiPriority w:val="9"/>
    <w:semiHidden/>
    <w:rsid w:val="22F8EB90"/>
    <w:rPr>
      <w:rFonts w:ascii="Verdana" w:hAnsi="Verdana" w:eastAsiaTheme="majorEastAsia" w:cstheme="majorBidi"/>
      <w:noProof w:val="0"/>
      <w:color w:val="404040" w:themeColor="text1" w:themeTint="BF"/>
      <w:lang w:val="en-NZ"/>
    </w:rPr>
  </w:style>
  <w:style w:type="character" w:styleId="Heading9Char" w:customStyle="1">
    <w:name w:val="Heading 9 Char"/>
    <w:basedOn w:val="DefaultParagraphFont"/>
    <w:link w:val="Heading9"/>
    <w:uiPriority w:val="9"/>
    <w:semiHidden/>
    <w:rsid w:val="22F8EB90"/>
    <w:rPr>
      <w:rFonts w:ascii="Verdana" w:hAnsi="Verdana" w:eastAsiaTheme="majorEastAsia" w:cstheme="majorBidi"/>
      <w:i/>
      <w:iCs/>
      <w:noProof w:val="0"/>
      <w:color w:val="404040" w:themeColor="text1" w:themeTint="BF"/>
      <w:lang w:val="en-NZ"/>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22F8EB90"/>
    <w:pPr>
      <w:spacing w:after="0"/>
    </w:pPr>
    <w:rPr>
      <w:rFonts w:cs="Consolas"/>
    </w:rPr>
  </w:style>
  <w:style w:type="character" w:styleId="HTMLPreformattedChar" w:customStyle="1">
    <w:name w:val="HTML Preformatted Char"/>
    <w:basedOn w:val="DefaultParagraphFont"/>
    <w:link w:val="HTMLPreformatted"/>
    <w:uiPriority w:val="99"/>
    <w:semiHidden/>
    <w:rsid w:val="22F8EB90"/>
    <w:rPr>
      <w:rFonts w:ascii="Verdana" w:hAnsi="Verdana" w:eastAsia="Calibri" w:cs="Consolas"/>
      <w:noProof w:val="0"/>
      <w:lang w:val="en-NZ"/>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styleId="MacroTextChar" w:customStyle="1">
    <w:name w:val="Macro Text Char"/>
    <w:basedOn w:val="DefaultParagraphFont"/>
    <w:link w:val="MacroText"/>
    <w:uiPriority w:val="99"/>
    <w:semiHidden/>
    <w:rsid w:val="007F3ACD"/>
    <w:rPr>
      <w:rFonts w:ascii="Verdana" w:hAnsi="Verdana" w:cs="Consolas"/>
    </w:rPr>
  </w:style>
  <w:style w:type="paragraph" w:styleId="paragraph" w:customStyle="1">
    <w:name w:val="paragraph"/>
    <w:basedOn w:val="Normal"/>
    <w:uiPriority w:val="1"/>
    <w:rsid w:val="22F8EB90"/>
    <w:pPr>
      <w:spacing w:beforeAutospacing="1" w:afterAutospacing="1"/>
    </w:pPr>
    <w:rPr>
      <w:rFonts w:ascii="Times New Roman" w:hAnsi="Times New Roman" w:eastAsia="Times New Roman" w:cs="Times New Roman"/>
      <w:sz w:val="24"/>
      <w:szCs w:val="24"/>
      <w:lang w:eastAsia="en-NZ"/>
    </w:rPr>
  </w:style>
  <w:style w:type="character" w:styleId="normaltextrun" w:customStyle="1">
    <w:name w:val="normaltextrun"/>
    <w:basedOn w:val="DefaultParagraphFont"/>
    <w:rsid w:val="00D81BB0"/>
  </w:style>
  <w:style w:type="character" w:styleId="eop" w:customStyle="1">
    <w:name w:val="eop"/>
    <w:basedOn w:val="DefaultParagraphFont"/>
    <w:rsid w:val="00D81BB0"/>
  </w:style>
  <w:style w:type="character" w:styleId="Hyperlink">
    <w:name w:val="Hyperlink"/>
    <w:basedOn w:val="DefaultParagraphFont"/>
    <w:uiPriority w:val="99"/>
    <w:unhideWhenUsed/>
    <w:rsid w:val="00277FE5"/>
    <w:rPr>
      <w:color w:val="0000FF" w:themeColor="hyperlink"/>
      <w:u w:val="single"/>
    </w:rPr>
  </w:style>
  <w:style w:type="character" w:styleId="UnresolvedMention">
    <w:name w:val="Unresolved Mention"/>
    <w:basedOn w:val="DefaultParagraphFont"/>
    <w:uiPriority w:val="99"/>
    <w:semiHidden/>
    <w:unhideWhenUsed/>
    <w:rsid w:val="00277FE5"/>
    <w:rPr>
      <w:color w:val="605E5C"/>
      <w:shd w:val="clear" w:color="auto" w:fill="E1DFDD"/>
    </w:rPr>
  </w:style>
  <w:style w:type="paragraph" w:styleId="EndnoteText">
    <w:name w:val="endnote text"/>
    <w:basedOn w:val="Normal"/>
    <w:link w:val="EndnoteTextChar"/>
    <w:uiPriority w:val="99"/>
    <w:semiHidden/>
    <w:unhideWhenUsed/>
    <w:rsid w:val="22F8EB90"/>
    <w:pPr>
      <w:spacing w:after="0"/>
    </w:pPr>
    <w:rPr>
      <w:sz w:val="20"/>
      <w:szCs w:val="20"/>
    </w:rPr>
  </w:style>
  <w:style w:type="character" w:styleId="EndnoteTextChar" w:customStyle="1">
    <w:name w:val="Endnote Text Char"/>
    <w:basedOn w:val="DefaultParagraphFont"/>
    <w:link w:val="EndnoteText"/>
    <w:uiPriority w:val="99"/>
    <w:semiHidden/>
    <w:rsid w:val="22F8EB90"/>
    <w:rPr>
      <w:noProof w:val="0"/>
      <w:sz w:val="20"/>
      <w:szCs w:val="20"/>
      <w:lang w:val="en-NZ"/>
    </w:rPr>
  </w:style>
  <w:style w:type="paragraph" w:styleId="Header">
    <w:name w:val="header"/>
    <w:basedOn w:val="Normal"/>
    <w:link w:val="HeaderChar"/>
    <w:uiPriority w:val="99"/>
    <w:unhideWhenUsed/>
    <w:rsid w:val="22F8EB90"/>
    <w:pPr>
      <w:tabs>
        <w:tab w:val="center" w:pos="4680"/>
        <w:tab w:val="right" w:pos="9360"/>
      </w:tabs>
      <w:spacing w:after="0"/>
    </w:pPr>
  </w:style>
  <w:style w:type="character" w:styleId="HeaderChar" w:customStyle="1">
    <w:name w:val="Header Char"/>
    <w:basedOn w:val="DefaultParagraphFont"/>
    <w:link w:val="Header"/>
    <w:uiPriority w:val="99"/>
    <w:rsid w:val="22F8EB90"/>
    <w:rPr>
      <w:noProof w:val="0"/>
      <w:lang w:val="en-NZ"/>
    </w:rPr>
  </w:style>
  <w:style w:type="paragraph" w:styleId="Revision">
    <w:name w:val="Revision"/>
    <w:hidden/>
    <w:uiPriority w:val="99"/>
    <w:semiHidden/>
    <w:rsid w:val="00235B58"/>
    <w:rPr>
      <w:rFonts w:asciiTheme="minorHAnsi" w:hAnsiTheme="minorHAnsi" w:eastAsiaTheme="minorEastAsia" w:cstheme="minorBidi"/>
      <w:sz w:val="22"/>
      <w:szCs w:val="22"/>
    </w:rPr>
  </w:style>
  <w:style w:type="paragraph" w:styleId="CommentSubject">
    <w:name w:val="annotation subject"/>
    <w:basedOn w:val="CommentText"/>
    <w:next w:val="CommentText"/>
    <w:link w:val="CommentSubjectChar"/>
    <w:uiPriority w:val="99"/>
    <w:semiHidden/>
    <w:unhideWhenUsed/>
    <w:rsid w:val="00235B58"/>
    <w:pPr>
      <w:spacing w:line="240" w:lineRule="auto"/>
    </w:pPr>
    <w:rPr>
      <w:b/>
      <w:bCs/>
      <w:sz w:val="20"/>
      <w:szCs w:val="20"/>
    </w:rPr>
  </w:style>
  <w:style w:type="character" w:styleId="CommentSubjectChar" w:customStyle="1">
    <w:name w:val="Comment Subject Char"/>
    <w:basedOn w:val="CommentTextChar"/>
    <w:link w:val="CommentSubject"/>
    <w:uiPriority w:val="99"/>
    <w:semiHidden/>
    <w:rsid w:val="00235B58"/>
    <w:rPr>
      <w:rFonts w:asciiTheme="minorHAnsi" w:hAnsiTheme="minorHAnsi" w:eastAsiaTheme="minorEastAsia" w:cstheme="minorBidi"/>
      <w:b/>
      <w:bCs/>
      <w:noProof w:val="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38131">
      <w:bodyDiv w:val="1"/>
      <w:marLeft w:val="0"/>
      <w:marRight w:val="0"/>
      <w:marTop w:val="0"/>
      <w:marBottom w:val="0"/>
      <w:divBdr>
        <w:top w:val="none" w:sz="0" w:space="0" w:color="auto"/>
        <w:left w:val="none" w:sz="0" w:space="0" w:color="auto"/>
        <w:bottom w:val="none" w:sz="0" w:space="0" w:color="auto"/>
        <w:right w:val="none" w:sz="0" w:space="0" w:color="auto"/>
      </w:divBdr>
    </w:div>
    <w:div w:id="944582264">
      <w:bodyDiv w:val="1"/>
      <w:marLeft w:val="0"/>
      <w:marRight w:val="0"/>
      <w:marTop w:val="0"/>
      <w:marBottom w:val="0"/>
      <w:divBdr>
        <w:top w:val="none" w:sz="0" w:space="0" w:color="auto"/>
        <w:left w:val="none" w:sz="0" w:space="0" w:color="auto"/>
        <w:bottom w:val="none" w:sz="0" w:space="0" w:color="auto"/>
        <w:right w:val="none" w:sz="0" w:space="0" w:color="auto"/>
      </w:divBdr>
      <w:divsChild>
        <w:div w:id="400520529">
          <w:marLeft w:val="0"/>
          <w:marRight w:val="0"/>
          <w:marTop w:val="0"/>
          <w:marBottom w:val="0"/>
          <w:divBdr>
            <w:top w:val="none" w:sz="0" w:space="0" w:color="auto"/>
            <w:left w:val="none" w:sz="0" w:space="0" w:color="auto"/>
            <w:bottom w:val="none" w:sz="0" w:space="0" w:color="auto"/>
            <w:right w:val="none" w:sz="0" w:space="0" w:color="auto"/>
          </w:divBdr>
        </w:div>
        <w:div w:id="653682741">
          <w:marLeft w:val="0"/>
          <w:marRight w:val="0"/>
          <w:marTop w:val="0"/>
          <w:marBottom w:val="0"/>
          <w:divBdr>
            <w:top w:val="none" w:sz="0" w:space="0" w:color="auto"/>
            <w:left w:val="none" w:sz="0" w:space="0" w:color="auto"/>
            <w:bottom w:val="none" w:sz="0" w:space="0" w:color="auto"/>
            <w:right w:val="none" w:sz="0" w:space="0" w:color="auto"/>
          </w:divBdr>
          <w:divsChild>
            <w:div w:id="661934211">
              <w:marLeft w:val="0"/>
              <w:marRight w:val="0"/>
              <w:marTop w:val="0"/>
              <w:marBottom w:val="0"/>
              <w:divBdr>
                <w:top w:val="none" w:sz="0" w:space="0" w:color="auto"/>
                <w:left w:val="none" w:sz="0" w:space="0" w:color="auto"/>
                <w:bottom w:val="none" w:sz="0" w:space="0" w:color="auto"/>
                <w:right w:val="none" w:sz="0" w:space="0" w:color="auto"/>
              </w:divBdr>
            </w:div>
            <w:div w:id="1095904595">
              <w:marLeft w:val="0"/>
              <w:marRight w:val="0"/>
              <w:marTop w:val="0"/>
              <w:marBottom w:val="0"/>
              <w:divBdr>
                <w:top w:val="none" w:sz="0" w:space="0" w:color="auto"/>
                <w:left w:val="none" w:sz="0" w:space="0" w:color="auto"/>
                <w:bottom w:val="none" w:sz="0" w:space="0" w:color="auto"/>
                <w:right w:val="none" w:sz="0" w:space="0" w:color="auto"/>
              </w:divBdr>
            </w:div>
            <w:div w:id="1254823855">
              <w:marLeft w:val="0"/>
              <w:marRight w:val="0"/>
              <w:marTop w:val="0"/>
              <w:marBottom w:val="0"/>
              <w:divBdr>
                <w:top w:val="none" w:sz="0" w:space="0" w:color="auto"/>
                <w:left w:val="none" w:sz="0" w:space="0" w:color="auto"/>
                <w:bottom w:val="none" w:sz="0" w:space="0" w:color="auto"/>
                <w:right w:val="none" w:sz="0" w:space="0" w:color="auto"/>
              </w:divBdr>
            </w:div>
            <w:div w:id="1518615574">
              <w:marLeft w:val="0"/>
              <w:marRight w:val="0"/>
              <w:marTop w:val="0"/>
              <w:marBottom w:val="0"/>
              <w:divBdr>
                <w:top w:val="none" w:sz="0" w:space="0" w:color="auto"/>
                <w:left w:val="none" w:sz="0" w:space="0" w:color="auto"/>
                <w:bottom w:val="none" w:sz="0" w:space="0" w:color="auto"/>
                <w:right w:val="none" w:sz="0" w:space="0" w:color="auto"/>
              </w:divBdr>
            </w:div>
          </w:divsChild>
        </w:div>
        <w:div w:id="787429915">
          <w:marLeft w:val="0"/>
          <w:marRight w:val="0"/>
          <w:marTop w:val="0"/>
          <w:marBottom w:val="0"/>
          <w:divBdr>
            <w:top w:val="none" w:sz="0" w:space="0" w:color="auto"/>
            <w:left w:val="none" w:sz="0" w:space="0" w:color="auto"/>
            <w:bottom w:val="none" w:sz="0" w:space="0" w:color="auto"/>
            <w:right w:val="none" w:sz="0" w:space="0" w:color="auto"/>
          </w:divBdr>
        </w:div>
        <w:div w:id="1087919620">
          <w:marLeft w:val="0"/>
          <w:marRight w:val="0"/>
          <w:marTop w:val="0"/>
          <w:marBottom w:val="0"/>
          <w:divBdr>
            <w:top w:val="none" w:sz="0" w:space="0" w:color="auto"/>
            <w:left w:val="none" w:sz="0" w:space="0" w:color="auto"/>
            <w:bottom w:val="none" w:sz="0" w:space="0" w:color="auto"/>
            <w:right w:val="none" w:sz="0" w:space="0" w:color="auto"/>
          </w:divBdr>
          <w:divsChild>
            <w:div w:id="419181243">
              <w:marLeft w:val="0"/>
              <w:marRight w:val="0"/>
              <w:marTop w:val="0"/>
              <w:marBottom w:val="0"/>
              <w:divBdr>
                <w:top w:val="none" w:sz="0" w:space="0" w:color="auto"/>
                <w:left w:val="none" w:sz="0" w:space="0" w:color="auto"/>
                <w:bottom w:val="none" w:sz="0" w:space="0" w:color="auto"/>
                <w:right w:val="none" w:sz="0" w:space="0" w:color="auto"/>
              </w:divBdr>
            </w:div>
            <w:div w:id="508446600">
              <w:marLeft w:val="0"/>
              <w:marRight w:val="0"/>
              <w:marTop w:val="0"/>
              <w:marBottom w:val="0"/>
              <w:divBdr>
                <w:top w:val="none" w:sz="0" w:space="0" w:color="auto"/>
                <w:left w:val="none" w:sz="0" w:space="0" w:color="auto"/>
                <w:bottom w:val="none" w:sz="0" w:space="0" w:color="auto"/>
                <w:right w:val="none" w:sz="0" w:space="0" w:color="auto"/>
              </w:divBdr>
            </w:div>
            <w:div w:id="913399430">
              <w:marLeft w:val="0"/>
              <w:marRight w:val="0"/>
              <w:marTop w:val="0"/>
              <w:marBottom w:val="0"/>
              <w:divBdr>
                <w:top w:val="none" w:sz="0" w:space="0" w:color="auto"/>
                <w:left w:val="none" w:sz="0" w:space="0" w:color="auto"/>
                <w:bottom w:val="none" w:sz="0" w:space="0" w:color="auto"/>
                <w:right w:val="none" w:sz="0" w:space="0" w:color="auto"/>
              </w:divBdr>
            </w:div>
          </w:divsChild>
        </w:div>
        <w:div w:id="1180925773">
          <w:marLeft w:val="0"/>
          <w:marRight w:val="0"/>
          <w:marTop w:val="0"/>
          <w:marBottom w:val="0"/>
          <w:divBdr>
            <w:top w:val="none" w:sz="0" w:space="0" w:color="auto"/>
            <w:left w:val="none" w:sz="0" w:space="0" w:color="auto"/>
            <w:bottom w:val="none" w:sz="0" w:space="0" w:color="auto"/>
            <w:right w:val="none" w:sz="0" w:space="0" w:color="auto"/>
          </w:divBdr>
        </w:div>
        <w:div w:id="1398438414">
          <w:marLeft w:val="0"/>
          <w:marRight w:val="0"/>
          <w:marTop w:val="0"/>
          <w:marBottom w:val="0"/>
          <w:divBdr>
            <w:top w:val="none" w:sz="0" w:space="0" w:color="auto"/>
            <w:left w:val="none" w:sz="0" w:space="0" w:color="auto"/>
            <w:bottom w:val="none" w:sz="0" w:space="0" w:color="auto"/>
            <w:right w:val="none" w:sz="0" w:space="0" w:color="auto"/>
          </w:divBdr>
        </w:div>
        <w:div w:id="1583298390">
          <w:marLeft w:val="0"/>
          <w:marRight w:val="0"/>
          <w:marTop w:val="0"/>
          <w:marBottom w:val="0"/>
          <w:divBdr>
            <w:top w:val="none" w:sz="0" w:space="0" w:color="auto"/>
            <w:left w:val="none" w:sz="0" w:space="0" w:color="auto"/>
            <w:bottom w:val="none" w:sz="0" w:space="0" w:color="auto"/>
            <w:right w:val="none" w:sz="0" w:space="0" w:color="auto"/>
          </w:divBdr>
        </w:div>
        <w:div w:id="1585215961">
          <w:marLeft w:val="0"/>
          <w:marRight w:val="0"/>
          <w:marTop w:val="0"/>
          <w:marBottom w:val="0"/>
          <w:divBdr>
            <w:top w:val="none" w:sz="0" w:space="0" w:color="auto"/>
            <w:left w:val="none" w:sz="0" w:space="0" w:color="auto"/>
            <w:bottom w:val="none" w:sz="0" w:space="0" w:color="auto"/>
            <w:right w:val="none" w:sz="0" w:space="0" w:color="auto"/>
          </w:divBdr>
        </w:div>
        <w:div w:id="1693454034">
          <w:marLeft w:val="0"/>
          <w:marRight w:val="0"/>
          <w:marTop w:val="0"/>
          <w:marBottom w:val="0"/>
          <w:divBdr>
            <w:top w:val="none" w:sz="0" w:space="0" w:color="auto"/>
            <w:left w:val="none" w:sz="0" w:space="0" w:color="auto"/>
            <w:bottom w:val="none" w:sz="0" w:space="0" w:color="auto"/>
            <w:right w:val="none" w:sz="0" w:space="0" w:color="auto"/>
          </w:divBdr>
        </w:div>
      </w:divsChild>
    </w:div>
    <w:div w:id="970134864">
      <w:bodyDiv w:val="1"/>
      <w:marLeft w:val="0"/>
      <w:marRight w:val="0"/>
      <w:marTop w:val="0"/>
      <w:marBottom w:val="0"/>
      <w:divBdr>
        <w:top w:val="none" w:sz="0" w:space="0" w:color="auto"/>
        <w:left w:val="none" w:sz="0" w:space="0" w:color="auto"/>
        <w:bottom w:val="none" w:sz="0" w:space="0" w:color="auto"/>
        <w:right w:val="none" w:sz="0" w:space="0" w:color="auto"/>
      </w:divBdr>
      <w:divsChild>
        <w:div w:id="47606201">
          <w:marLeft w:val="0"/>
          <w:marRight w:val="0"/>
          <w:marTop w:val="0"/>
          <w:marBottom w:val="0"/>
          <w:divBdr>
            <w:top w:val="none" w:sz="0" w:space="0" w:color="auto"/>
            <w:left w:val="none" w:sz="0" w:space="0" w:color="auto"/>
            <w:bottom w:val="none" w:sz="0" w:space="0" w:color="auto"/>
            <w:right w:val="none" w:sz="0" w:space="0" w:color="auto"/>
          </w:divBdr>
        </w:div>
        <w:div w:id="240528530">
          <w:marLeft w:val="0"/>
          <w:marRight w:val="0"/>
          <w:marTop w:val="0"/>
          <w:marBottom w:val="0"/>
          <w:divBdr>
            <w:top w:val="none" w:sz="0" w:space="0" w:color="auto"/>
            <w:left w:val="none" w:sz="0" w:space="0" w:color="auto"/>
            <w:bottom w:val="none" w:sz="0" w:space="0" w:color="auto"/>
            <w:right w:val="none" w:sz="0" w:space="0" w:color="auto"/>
          </w:divBdr>
        </w:div>
        <w:div w:id="2011564408">
          <w:marLeft w:val="0"/>
          <w:marRight w:val="0"/>
          <w:marTop w:val="0"/>
          <w:marBottom w:val="0"/>
          <w:divBdr>
            <w:top w:val="none" w:sz="0" w:space="0" w:color="auto"/>
            <w:left w:val="none" w:sz="0" w:space="0" w:color="auto"/>
            <w:bottom w:val="none" w:sz="0" w:space="0" w:color="auto"/>
            <w:right w:val="none" w:sz="0" w:space="0" w:color="auto"/>
          </w:divBdr>
        </w:div>
      </w:divsChild>
    </w:div>
    <w:div w:id="1637831913">
      <w:bodyDiv w:val="1"/>
      <w:marLeft w:val="0"/>
      <w:marRight w:val="0"/>
      <w:marTop w:val="0"/>
      <w:marBottom w:val="0"/>
      <w:divBdr>
        <w:top w:val="none" w:sz="0" w:space="0" w:color="auto"/>
        <w:left w:val="none" w:sz="0" w:space="0" w:color="auto"/>
        <w:bottom w:val="none" w:sz="0" w:space="0" w:color="auto"/>
        <w:right w:val="none" w:sz="0" w:space="0" w:color="auto"/>
      </w:divBdr>
      <w:divsChild>
        <w:div w:id="698430983">
          <w:marLeft w:val="0"/>
          <w:marRight w:val="0"/>
          <w:marTop w:val="0"/>
          <w:marBottom w:val="0"/>
          <w:divBdr>
            <w:top w:val="none" w:sz="0" w:space="0" w:color="auto"/>
            <w:left w:val="none" w:sz="0" w:space="0" w:color="auto"/>
            <w:bottom w:val="none" w:sz="0" w:space="0" w:color="auto"/>
            <w:right w:val="none" w:sz="0" w:space="0" w:color="auto"/>
          </w:divBdr>
        </w:div>
        <w:div w:id="1418479992">
          <w:marLeft w:val="0"/>
          <w:marRight w:val="0"/>
          <w:marTop w:val="0"/>
          <w:marBottom w:val="0"/>
          <w:divBdr>
            <w:top w:val="none" w:sz="0" w:space="0" w:color="auto"/>
            <w:left w:val="none" w:sz="0" w:space="0" w:color="auto"/>
            <w:bottom w:val="none" w:sz="0" w:space="0" w:color="auto"/>
            <w:right w:val="none" w:sz="0" w:space="0" w:color="auto"/>
          </w:divBdr>
        </w:div>
        <w:div w:id="456141431">
          <w:marLeft w:val="0"/>
          <w:marRight w:val="0"/>
          <w:marTop w:val="0"/>
          <w:marBottom w:val="0"/>
          <w:divBdr>
            <w:top w:val="none" w:sz="0" w:space="0" w:color="auto"/>
            <w:left w:val="none" w:sz="0" w:space="0" w:color="auto"/>
            <w:bottom w:val="none" w:sz="0" w:space="0" w:color="auto"/>
            <w:right w:val="none" w:sz="0" w:space="0" w:color="auto"/>
          </w:divBdr>
        </w:div>
        <w:div w:id="1462112223">
          <w:marLeft w:val="0"/>
          <w:marRight w:val="0"/>
          <w:marTop w:val="0"/>
          <w:marBottom w:val="0"/>
          <w:divBdr>
            <w:top w:val="none" w:sz="0" w:space="0" w:color="auto"/>
            <w:left w:val="none" w:sz="0" w:space="0" w:color="auto"/>
            <w:bottom w:val="none" w:sz="0" w:space="0" w:color="auto"/>
            <w:right w:val="none" w:sz="0" w:space="0" w:color="auto"/>
          </w:divBdr>
          <w:divsChild>
            <w:div w:id="1007948948">
              <w:marLeft w:val="0"/>
              <w:marRight w:val="0"/>
              <w:marTop w:val="0"/>
              <w:marBottom w:val="0"/>
              <w:divBdr>
                <w:top w:val="none" w:sz="0" w:space="0" w:color="auto"/>
                <w:left w:val="none" w:sz="0" w:space="0" w:color="auto"/>
                <w:bottom w:val="none" w:sz="0" w:space="0" w:color="auto"/>
                <w:right w:val="none" w:sz="0" w:space="0" w:color="auto"/>
              </w:divBdr>
            </w:div>
            <w:div w:id="125121531">
              <w:marLeft w:val="0"/>
              <w:marRight w:val="0"/>
              <w:marTop w:val="0"/>
              <w:marBottom w:val="0"/>
              <w:divBdr>
                <w:top w:val="none" w:sz="0" w:space="0" w:color="auto"/>
                <w:left w:val="none" w:sz="0" w:space="0" w:color="auto"/>
                <w:bottom w:val="none" w:sz="0" w:space="0" w:color="auto"/>
                <w:right w:val="none" w:sz="0" w:space="0" w:color="auto"/>
              </w:divBdr>
            </w:div>
            <w:div w:id="140074321">
              <w:marLeft w:val="0"/>
              <w:marRight w:val="0"/>
              <w:marTop w:val="0"/>
              <w:marBottom w:val="0"/>
              <w:divBdr>
                <w:top w:val="none" w:sz="0" w:space="0" w:color="auto"/>
                <w:left w:val="none" w:sz="0" w:space="0" w:color="auto"/>
                <w:bottom w:val="none" w:sz="0" w:space="0" w:color="auto"/>
                <w:right w:val="none" w:sz="0" w:space="0" w:color="auto"/>
              </w:divBdr>
            </w:div>
            <w:div w:id="26827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1/relationships/people" Target="people.xml" Id="rId22" /><Relationship Type="http://schemas.openxmlformats.org/officeDocument/2006/relationships/glossaryDocument" Target="glossary/document.xml" Id="Rad80d393289e4e75" /><Relationship Type="http://schemas.microsoft.com/office/2011/relationships/commentsExtended" Target="commentsExtended.xml" Id="R1ecbaa85fe144ee0" /><Relationship Type="http://schemas.microsoft.com/office/2016/09/relationships/commentsIds" Target="commentsIds.xml" Id="Re0ef8d647fa44a42" /><Relationship Type="http://schemas.openxmlformats.org/officeDocument/2006/relationships/image" Target="/media/image2.png" Id="R0aaf6a8191c2463e" /><Relationship Type="http://schemas.openxmlformats.org/officeDocument/2006/relationships/hyperlink" Target="https://www.enablinggoodlives.co.nz/about-egl/egl-approach/principles/" TargetMode="External" Id="R12a792f1392b4060" /><Relationship Type="http://schemas.openxmlformats.org/officeDocument/2006/relationships/hyperlink" Target="https://www.whaikaha.govt.nz/assets/About-us/My-Home-My-Choice/My-Home-My-Choice-steering-group-nomination-form.docx" TargetMode="External" Id="R87e0379109894b2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058d8ba-92ae-44e1-8f59-95b575a21214}"/>
      </w:docPartPr>
      <w:docPartBody>
        <w:p w14:paraId="3D5A80F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8d3d30c9-2877-4ce2-bdc5-ef3d1dfe6e4d">INFO-1670434543-507</_dlc_DocId>
    <_dlc_DocIdUrl xmlns="8d3d30c9-2877-4ce2-bdc5-ef3d1dfe6e4d">
      <Url>https://msdgovtnz.sharepoint.com/sites/whaikaha-PRJ-My-Home-My-Choice/_layouts/15/DocIdRedir.aspx?ID=INFO-1670434543-507</Url>
      <Description>INFO-1670434543-507</Description>
    </_dlc_DocIdUrl>
    <TaxCatchAll xmlns="8d3d30c9-2877-4ce2-bdc5-ef3d1dfe6e4d" xsi:nil="true"/>
    <lcf76f155ced4ddcb4097134ff3c332f xmlns="6820f637-78ff-40bc-9e3e-0dc5dfb368f4">
      <Terms xmlns="http://schemas.microsoft.com/office/infopath/2007/PartnerControls"/>
    </lcf76f155ced4ddcb4097134ff3c332f>
    <CallforNominations xmlns="6820f637-78ff-40bc-9e3e-0dc5dfb368f4" xsi:nil="true"/>
    <SharedWithUsers xmlns="8d3d30c9-2877-4ce2-bdc5-ef3d1dfe6e4d">
      <UserInfo>
        <DisplayName>Zoe Braithwaite</DisplayName>
        <AccountId>52</AccountId>
        <AccountType/>
      </UserInfo>
      <UserInfo>
        <DisplayName>Nicole Beaumont</DisplayName>
        <AccountId>28</AccountId>
        <AccountType/>
      </UserInfo>
      <UserInfo>
        <DisplayName>Terry Hibbert</DisplayName>
        <AccountId>54</AccountId>
        <AccountType/>
      </UserInfo>
      <UserInfo>
        <DisplayName>Kelly Woolston</DisplayName>
        <AccountId>14</AccountId>
        <AccountType/>
      </UserInfo>
      <UserInfo>
        <DisplayName>Gordon Boxall</DisplayName>
        <AccountId>15</AccountId>
        <AccountType/>
      </UserInfo>
      <UserInfo>
        <DisplayName>Amanda Bleckmann</DisplayName>
        <AccountId>29</AccountId>
        <AccountType/>
      </UserInfo>
      <UserInfo>
        <DisplayName>Lucy Hall</DisplayName>
        <AccountId>18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BD89518DF952E47AA90CCED138E62EB" ma:contentTypeVersion="15" ma:contentTypeDescription="Create a new document." ma:contentTypeScope="" ma:versionID="b329d99605b29d7dc608166e2334de7a">
  <xsd:schema xmlns:xsd="http://www.w3.org/2001/XMLSchema" xmlns:xs="http://www.w3.org/2001/XMLSchema" xmlns:p="http://schemas.microsoft.com/office/2006/metadata/properties" xmlns:ns2="8d3d30c9-2877-4ce2-bdc5-ef3d1dfe6e4d" xmlns:ns3="6820f637-78ff-40bc-9e3e-0dc5dfb368f4" targetNamespace="http://schemas.microsoft.com/office/2006/metadata/properties" ma:root="true" ma:fieldsID="e98fb1c6222d96d961d9559a516106b5" ns2:_="" ns3:_="">
    <xsd:import namespace="8d3d30c9-2877-4ce2-bdc5-ef3d1dfe6e4d"/>
    <xsd:import namespace="6820f637-78ff-40bc-9e3e-0dc5dfb368f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CallforNomina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30c9-2877-4ce2-bdc5-ef3d1dfe6e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e281743-1a39-42f4-ad15-96f3fef09421}" ma:internalName="TaxCatchAll" ma:showField="CatchAllData" ma:web="8d3d30c9-2877-4ce2-bdc5-ef3d1dfe6e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20f637-78ff-40bc-9e3e-0dc5dfb368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CallforNominations" ma:index="24" nillable="true" ma:displayName="Call for Nominations" ma:format="Dropdown" ma:internalName="CallforNomination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DD975-7C04-4A44-B98C-282E9648D84B}">
  <ds:schemaRefs>
    <ds:schemaRef ds:uri="http://schemas.microsoft.com/sharepoint/events"/>
  </ds:schemaRefs>
</ds:datastoreItem>
</file>

<file path=customXml/itemProps2.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3.xml><?xml version="1.0" encoding="utf-8"?>
<ds:datastoreItem xmlns:ds="http://schemas.openxmlformats.org/officeDocument/2006/customXml" ds:itemID="{F3807524-8409-4CF0-A4AD-497BFCCC9A80}">
  <ds:schemaRefs>
    <ds:schemaRef ds:uri="http://schemas.microsoft.com/office/2006/metadata/properties"/>
    <ds:schemaRef ds:uri="http://schemas.microsoft.com/office/infopath/2007/PartnerControls"/>
    <ds:schemaRef ds:uri="8d3d30c9-2877-4ce2-bdc5-ef3d1dfe6e4d"/>
  </ds:schemaRefs>
</ds:datastoreItem>
</file>

<file path=customXml/itemProps4.xml><?xml version="1.0" encoding="utf-8"?>
<ds:datastoreItem xmlns:ds="http://schemas.openxmlformats.org/officeDocument/2006/customXml" ds:itemID="{7DED2434-291D-4F10-A821-7B3473953907}">
  <ds:schemaRefs>
    <ds:schemaRef ds:uri="http://schemas.microsoft.com/sharepoint/v3/contenttype/forms"/>
  </ds:schemaRefs>
</ds:datastoreItem>
</file>

<file path=customXml/itemProps5.xml><?xml version="1.0" encoding="utf-8"?>
<ds:datastoreItem xmlns:ds="http://schemas.openxmlformats.org/officeDocument/2006/customXml" ds:itemID="{B5BD646C-8673-457C-8323-32FBE6D968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Stearne</dc:creator>
  <cp:keywords/>
  <dc:description/>
  <cp:lastModifiedBy>Nicole Beaumont</cp:lastModifiedBy>
  <cp:revision>12</cp:revision>
  <cp:lastPrinted>2023-01-19T01:21:00Z</cp:lastPrinted>
  <dcterms:created xsi:type="dcterms:W3CDTF">2023-04-30T22:40:00Z</dcterms:created>
  <dcterms:modified xsi:type="dcterms:W3CDTF">2023-06-06T03:15:33Z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0x010100CBD89518DF952E47AA90CCED138E62EB</vt:lpwstr>
  </property>
  <property fmtid="{D5CDD505-2E9C-101B-9397-08002B2CF9AE}" pid="3" name="_dlc_DocIdItemGuid">
    <vt:lpwstr>8356981e-f31a-46d6-8610-c1af8530af3c</vt:lpwstr>
  </property>
  <property fmtid="{D5CDD505-2E9C-101B-9397-08002B2CF9AE}" pid="4" name="MediaServiceImageTags">
    <vt:lpwstr/>
  </property>
</Properties>
</file>